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AE" w:rsidRPr="00C93C80" w:rsidRDefault="005D6F6F" w:rsidP="005D6F6F">
      <w:pPr>
        <w:pStyle w:val="Nessunaspaziatura"/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28"/>
          <w:szCs w:val="28"/>
        </w:rPr>
        <w:t>Modello per Articolo e Parte IV</w:t>
      </w:r>
      <w:r w:rsidR="00C93C80" w:rsidRPr="00C93C8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230D7" w:rsidRDefault="007E600B" w:rsidP="00736633">
      <w:pPr>
        <w:pStyle w:val="Nessunaspaziatura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Lunghezza del </w:t>
      </w:r>
      <w:r w:rsidR="001230D7">
        <w:rPr>
          <w:rFonts w:ascii="Times New Roman" w:hAnsi="Times New Roman"/>
          <w:color w:val="FF0000"/>
        </w:rPr>
        <w:t xml:space="preserve">corpo principale del </w:t>
      </w:r>
      <w:r>
        <w:rPr>
          <w:rFonts w:ascii="Times New Roman" w:hAnsi="Times New Roman"/>
          <w:color w:val="FF0000"/>
        </w:rPr>
        <w:t>t</w:t>
      </w:r>
      <w:r w:rsidR="00C93C80">
        <w:rPr>
          <w:rFonts w:ascii="Times New Roman" w:hAnsi="Times New Roman"/>
          <w:color w:val="FF0000"/>
        </w:rPr>
        <w:t>esto</w:t>
      </w:r>
      <w:r w:rsidR="001230D7">
        <w:rPr>
          <w:rFonts w:ascii="Times New Roman" w:hAnsi="Times New Roman"/>
          <w:color w:val="FF0000"/>
        </w:rPr>
        <w:t xml:space="preserve"> (</w:t>
      </w:r>
      <w:r w:rsidR="00D74490" w:rsidRPr="00C93C80">
        <w:rPr>
          <w:rFonts w:ascii="Times New Roman" w:hAnsi="Times New Roman"/>
          <w:color w:val="FF0000"/>
        </w:rPr>
        <w:t>senza</w:t>
      </w:r>
      <w:r w:rsidR="001230D7">
        <w:rPr>
          <w:rFonts w:ascii="Times New Roman" w:hAnsi="Times New Roman"/>
          <w:color w:val="FF0000"/>
        </w:rPr>
        <w:t xml:space="preserve"> quindi</w:t>
      </w:r>
      <w:r w:rsidR="00D74490" w:rsidRPr="00C93C80">
        <w:rPr>
          <w:rFonts w:ascii="Times New Roman" w:hAnsi="Times New Roman"/>
          <w:color w:val="FF0000"/>
        </w:rPr>
        <w:t xml:space="preserve"> titolo, autori/affiliazioni, riassunt</w:t>
      </w:r>
      <w:r w:rsidR="00736633">
        <w:rPr>
          <w:rFonts w:ascii="Times New Roman" w:hAnsi="Times New Roman"/>
          <w:color w:val="FF0000"/>
        </w:rPr>
        <w:t>o</w:t>
      </w:r>
      <w:r w:rsidR="00D74490" w:rsidRPr="00C93C80">
        <w:rPr>
          <w:rFonts w:ascii="Times New Roman" w:hAnsi="Times New Roman"/>
          <w:color w:val="FF0000"/>
        </w:rPr>
        <w:t>, parole chiavi</w:t>
      </w:r>
      <w:r w:rsidR="0019402C">
        <w:rPr>
          <w:rFonts w:ascii="Times New Roman" w:hAnsi="Times New Roman"/>
          <w:color w:val="FF0000"/>
        </w:rPr>
        <w:t>, didascalie di tab/fig</w:t>
      </w:r>
      <w:r w:rsidR="00D74490" w:rsidRPr="00C93C80">
        <w:rPr>
          <w:rFonts w:ascii="Times New Roman" w:hAnsi="Times New Roman"/>
          <w:color w:val="FF0000"/>
        </w:rPr>
        <w:t xml:space="preserve"> e bibliografia</w:t>
      </w:r>
      <w:r w:rsidR="001230D7">
        <w:rPr>
          <w:rFonts w:ascii="Times New Roman" w:hAnsi="Times New Roman"/>
          <w:color w:val="FF0000"/>
        </w:rPr>
        <w:t>)</w:t>
      </w:r>
      <w:r w:rsidR="00C93C80">
        <w:rPr>
          <w:rFonts w:ascii="Times New Roman" w:hAnsi="Times New Roman"/>
          <w:color w:val="FF0000"/>
        </w:rPr>
        <w:t>:</w:t>
      </w:r>
      <w:r w:rsidR="00D74490" w:rsidRPr="00C93C80">
        <w:rPr>
          <w:rFonts w:ascii="Times New Roman" w:hAnsi="Times New Roman"/>
          <w:color w:val="FF0000"/>
        </w:rPr>
        <w:t xml:space="preserve"> </w:t>
      </w:r>
      <w:r w:rsidR="00C93C80">
        <w:rPr>
          <w:rFonts w:ascii="Times New Roman" w:hAnsi="Times New Roman"/>
          <w:b/>
          <w:color w:val="FF0000"/>
        </w:rPr>
        <w:t>massimo</w:t>
      </w:r>
      <w:r w:rsidR="00CF07AE" w:rsidRPr="00C93C80">
        <w:rPr>
          <w:rFonts w:ascii="Times New Roman" w:hAnsi="Times New Roman"/>
          <w:b/>
          <w:color w:val="FF0000"/>
        </w:rPr>
        <w:t xml:space="preserve"> </w:t>
      </w:r>
      <w:r w:rsidR="0048464A" w:rsidRPr="00C93C80">
        <w:rPr>
          <w:rFonts w:ascii="Times New Roman" w:hAnsi="Times New Roman"/>
          <w:b/>
          <w:color w:val="FF0000"/>
        </w:rPr>
        <w:t>30</w:t>
      </w:r>
      <w:r w:rsidR="00CF07AE" w:rsidRPr="00C93C80">
        <w:rPr>
          <w:rFonts w:ascii="Times New Roman" w:hAnsi="Times New Roman"/>
          <w:b/>
          <w:color w:val="FF0000"/>
        </w:rPr>
        <w:t>'000 caratteri</w:t>
      </w:r>
      <w:r w:rsidR="00CF07AE" w:rsidRPr="00C93C80">
        <w:rPr>
          <w:rFonts w:ascii="Times New Roman" w:hAnsi="Times New Roman"/>
          <w:color w:val="FF0000"/>
        </w:rPr>
        <w:t xml:space="preserve"> spazi</w:t>
      </w:r>
      <w:r w:rsidR="00D74490" w:rsidRPr="00C93C80">
        <w:rPr>
          <w:rFonts w:ascii="Times New Roman" w:hAnsi="Times New Roman"/>
          <w:color w:val="FF0000"/>
        </w:rPr>
        <w:t xml:space="preserve"> inclusi + </w:t>
      </w:r>
      <w:r w:rsidR="0048464A" w:rsidRPr="00C93C80">
        <w:rPr>
          <w:rFonts w:ascii="Times New Roman" w:hAnsi="Times New Roman"/>
          <w:color w:val="FF0000"/>
        </w:rPr>
        <w:t>10</w:t>
      </w:r>
      <w:r w:rsidR="00D74490" w:rsidRPr="00C93C80">
        <w:rPr>
          <w:rFonts w:ascii="Times New Roman" w:hAnsi="Times New Roman"/>
          <w:color w:val="FF0000"/>
        </w:rPr>
        <w:t xml:space="preserve"> figure e/o </w:t>
      </w:r>
      <w:r w:rsidR="00736633">
        <w:rPr>
          <w:rFonts w:ascii="Times New Roman" w:hAnsi="Times New Roman"/>
          <w:color w:val="FF0000"/>
        </w:rPr>
        <w:t>tabelle</w:t>
      </w:r>
      <w:r w:rsidR="00D74490" w:rsidRPr="00C93C80">
        <w:rPr>
          <w:rFonts w:ascii="Times New Roman" w:hAnsi="Times New Roman"/>
          <w:color w:val="FF0000"/>
        </w:rPr>
        <w:t xml:space="preserve"> </w:t>
      </w:r>
      <w:r w:rsidR="00736633">
        <w:rPr>
          <w:rFonts w:ascii="Times New Roman" w:hAnsi="Times New Roman"/>
          <w:color w:val="FF0000"/>
        </w:rPr>
        <w:br/>
      </w:r>
      <w:r w:rsidR="00D74490" w:rsidRPr="00C93C80">
        <w:rPr>
          <w:rFonts w:ascii="Times New Roman" w:hAnsi="Times New Roman"/>
          <w:color w:val="FF0000"/>
        </w:rPr>
        <w:t xml:space="preserve">+ max </w:t>
      </w:r>
      <w:r w:rsidR="0048464A" w:rsidRPr="00C93C80">
        <w:rPr>
          <w:rFonts w:ascii="Times New Roman" w:hAnsi="Times New Roman"/>
          <w:color w:val="FF0000"/>
        </w:rPr>
        <w:t>30</w:t>
      </w:r>
      <w:r w:rsidR="00920EA1" w:rsidRPr="00C93C80">
        <w:rPr>
          <w:rFonts w:ascii="Times New Roman" w:hAnsi="Times New Roman"/>
          <w:color w:val="FF0000"/>
        </w:rPr>
        <w:t xml:space="preserve"> referenze bibliografiche</w:t>
      </w:r>
      <w:r w:rsidR="00C93C80" w:rsidRPr="00C93C80">
        <w:rPr>
          <w:rFonts w:ascii="Times New Roman" w:hAnsi="Times New Roman"/>
          <w:color w:val="FF0000"/>
        </w:rPr>
        <w:t>.</w:t>
      </w:r>
      <w:r w:rsidR="00C93C80">
        <w:rPr>
          <w:rFonts w:ascii="Times New Roman" w:hAnsi="Times New Roman"/>
          <w:color w:val="FF0000"/>
        </w:rPr>
        <w:t xml:space="preserve"> </w:t>
      </w:r>
    </w:p>
    <w:p w:rsidR="001230D7" w:rsidRDefault="001230D7" w:rsidP="00C93C80">
      <w:pPr>
        <w:pStyle w:val="Nessunaspaziatura"/>
        <w:jc w:val="center"/>
        <w:rPr>
          <w:rFonts w:ascii="Times New Roman" w:hAnsi="Times New Roman"/>
          <w:color w:val="FF0000"/>
        </w:rPr>
      </w:pPr>
    </w:p>
    <w:p w:rsidR="00C93C80" w:rsidRPr="00C93C80" w:rsidRDefault="00736633" w:rsidP="00C93C80">
      <w:pPr>
        <w:pStyle w:val="Nessunaspaziatura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Numerar</w:t>
      </w:r>
      <w:r w:rsidR="001230D7">
        <w:rPr>
          <w:rFonts w:ascii="Times New Roman" w:hAnsi="Times New Roman"/>
          <w:color w:val="FF0000"/>
        </w:rPr>
        <w:t>e</w:t>
      </w:r>
      <w:r w:rsidR="00C93C80" w:rsidRPr="00C93C8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le </w:t>
      </w:r>
      <w:r w:rsidR="00C93C80" w:rsidRPr="00C93C80">
        <w:rPr>
          <w:rFonts w:ascii="Times New Roman" w:hAnsi="Times New Roman"/>
          <w:color w:val="FF0000"/>
        </w:rPr>
        <w:t xml:space="preserve">righe sul </w:t>
      </w:r>
      <w:r w:rsidR="008A466D">
        <w:rPr>
          <w:rFonts w:ascii="Times New Roman" w:hAnsi="Times New Roman"/>
          <w:color w:val="FF0000"/>
        </w:rPr>
        <w:t>lato sinistro</w:t>
      </w:r>
      <w:r w:rsidR="00C93C80" w:rsidRPr="00C93C80">
        <w:rPr>
          <w:rFonts w:ascii="Times New Roman" w:hAnsi="Times New Roman"/>
          <w:color w:val="FF0000"/>
        </w:rPr>
        <w:t>.</w:t>
      </w:r>
    </w:p>
    <w:p w:rsidR="00CF07AE" w:rsidRPr="00D74490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CF07AE" w:rsidRPr="002D0B33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D0B33">
        <w:rPr>
          <w:rFonts w:ascii="Times New Roman" w:hAnsi="Times New Roman"/>
          <w:b/>
          <w:sz w:val="28"/>
          <w:szCs w:val="28"/>
        </w:rPr>
        <w:t xml:space="preserve">Titolo </w:t>
      </w:r>
      <w:r w:rsidR="00D74490" w:rsidRPr="002D0B33">
        <w:rPr>
          <w:rFonts w:ascii="Times New Roman" w:hAnsi="Times New Roman"/>
          <w:color w:val="FF0000"/>
          <w:sz w:val="28"/>
          <w:szCs w:val="28"/>
        </w:rPr>
        <w:t>[</w:t>
      </w:r>
      <w:r w:rsidR="00C93C80" w:rsidRPr="002D0B33">
        <w:rPr>
          <w:rFonts w:ascii="Times New Roman" w:hAnsi="Times New Roman"/>
          <w:color w:val="FF0000"/>
          <w:sz w:val="28"/>
          <w:szCs w:val="28"/>
        </w:rPr>
        <w:t xml:space="preserve">Times 14, </w:t>
      </w:r>
      <w:r w:rsidR="00D74490" w:rsidRPr="002D0B33">
        <w:rPr>
          <w:rFonts w:ascii="Times New Roman" w:hAnsi="Times New Roman"/>
          <w:color w:val="FF0000"/>
          <w:sz w:val="28"/>
          <w:szCs w:val="28"/>
        </w:rPr>
        <w:t>max. 140 caratteri]</w:t>
      </w:r>
    </w:p>
    <w:p w:rsidR="00CF07AE" w:rsidRPr="00795F72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7AE" w:rsidRPr="00CF07AE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  <w:lang w:val="it-IT"/>
        </w:rPr>
      </w:pPr>
      <w:r w:rsidRPr="00CF07AE">
        <w:rPr>
          <w:rFonts w:ascii="Times New Roman" w:hAnsi="Times New Roman"/>
          <w:lang w:val="it-IT"/>
        </w:rPr>
        <w:t>Max Maxim</w:t>
      </w:r>
      <w:r w:rsidRPr="00CF07AE">
        <w:rPr>
          <w:rFonts w:ascii="Times New Roman" w:hAnsi="Times New Roman"/>
          <w:vertAlign w:val="superscript"/>
          <w:lang w:val="it-IT"/>
        </w:rPr>
        <w:t>1</w:t>
      </w:r>
      <w:r w:rsidR="00C42ED0">
        <w:rPr>
          <w:rFonts w:ascii="Times New Roman" w:hAnsi="Times New Roman"/>
          <w:vertAlign w:val="superscript"/>
          <w:lang w:val="it-IT"/>
        </w:rPr>
        <w:t>*</w:t>
      </w:r>
      <w:r w:rsidRPr="00CF07AE">
        <w:rPr>
          <w:rFonts w:ascii="Times New Roman" w:hAnsi="Times New Roman"/>
          <w:lang w:val="it-IT"/>
        </w:rPr>
        <w:t>, Peter Peterom</w:t>
      </w:r>
      <w:r w:rsidRPr="00CF07AE">
        <w:rPr>
          <w:rFonts w:ascii="Times New Roman" w:hAnsi="Times New Roman"/>
          <w:vertAlign w:val="superscript"/>
          <w:lang w:val="it-IT"/>
        </w:rPr>
        <w:t>2</w:t>
      </w:r>
      <w:r w:rsidRPr="00CF07AE">
        <w:rPr>
          <w:rFonts w:ascii="Times New Roman" w:hAnsi="Times New Roman"/>
          <w:lang w:val="it-IT"/>
        </w:rPr>
        <w:t xml:space="preserve"> &amp; Otto Ottom</w:t>
      </w:r>
      <w:r w:rsidRPr="00CF07AE">
        <w:rPr>
          <w:rFonts w:ascii="Times New Roman" w:hAnsi="Times New Roman"/>
          <w:vertAlign w:val="superscript"/>
          <w:lang w:val="it-IT"/>
        </w:rPr>
        <w:t>1</w:t>
      </w:r>
    </w:p>
    <w:p w:rsidR="00CF07AE" w:rsidRPr="00CF07AE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  <w:lang w:val="it-IT"/>
        </w:rPr>
      </w:pPr>
    </w:p>
    <w:p w:rsidR="003D0BFB" w:rsidRPr="00CF07AE" w:rsidRDefault="003D0BFB" w:rsidP="003D0BFB">
      <w:pPr>
        <w:pStyle w:val="Nessunaspaziatura"/>
        <w:spacing w:line="360" w:lineRule="auto"/>
        <w:jc w:val="center"/>
        <w:rPr>
          <w:rFonts w:ascii="Times New Roman" w:hAnsi="Times New Roman"/>
        </w:rPr>
      </w:pPr>
      <w:r w:rsidRPr="00920EA1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Istituto x</w:t>
      </w:r>
      <w:r w:rsidRPr="00CF07A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Dipartimento y, </w:t>
      </w:r>
      <w:r w:rsidRPr="00CF07AE">
        <w:rPr>
          <w:rFonts w:ascii="Times New Roman" w:hAnsi="Times New Roman"/>
        </w:rPr>
        <w:t>6500 Bellinzona</w:t>
      </w:r>
      <w:r>
        <w:rPr>
          <w:rFonts w:ascii="Times New Roman" w:hAnsi="Times New Roman"/>
        </w:rPr>
        <w:t>, Svizzera</w:t>
      </w:r>
    </w:p>
    <w:p w:rsidR="003D0BFB" w:rsidRPr="00CF07AE" w:rsidRDefault="003D0BFB" w:rsidP="003D0BFB">
      <w:pPr>
        <w:pStyle w:val="Nessunaspaziatura"/>
        <w:spacing w:line="360" w:lineRule="auto"/>
        <w:jc w:val="center"/>
        <w:rPr>
          <w:rFonts w:ascii="Times New Roman" w:hAnsi="Times New Roman"/>
        </w:rPr>
      </w:pPr>
      <w:r w:rsidRPr="00920EA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M</w:t>
      </w:r>
      <w:r w:rsidRPr="00CF07AE">
        <w:rPr>
          <w:rFonts w:ascii="Times New Roman" w:hAnsi="Times New Roman"/>
        </w:rPr>
        <w:t>useo x</w:t>
      </w:r>
      <w:r>
        <w:rPr>
          <w:rFonts w:ascii="Times New Roman" w:hAnsi="Times New Roman"/>
        </w:rPr>
        <w:t>y</w:t>
      </w:r>
      <w:r w:rsidRPr="00CF07AE">
        <w:rPr>
          <w:rFonts w:ascii="Times New Roman" w:hAnsi="Times New Roman"/>
        </w:rPr>
        <w:t>, 6900 Lugano</w:t>
      </w:r>
      <w:r>
        <w:rPr>
          <w:rFonts w:ascii="Times New Roman" w:hAnsi="Times New Roman"/>
        </w:rPr>
        <w:t>, Svizzera</w:t>
      </w:r>
    </w:p>
    <w:p w:rsidR="00CF07AE" w:rsidRPr="00CF07AE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</w:rPr>
      </w:pPr>
    </w:p>
    <w:p w:rsidR="00CF07AE" w:rsidRPr="00CF07AE" w:rsidRDefault="00C42ED0" w:rsidP="00CC0923">
      <w:pPr>
        <w:pStyle w:val="Nessunaspaziatura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* </w:t>
      </w:r>
      <w:r w:rsidR="00D9576C">
        <w:rPr>
          <w:rFonts w:ascii="Times New Roman" w:hAnsi="Times New Roman"/>
          <w:i/>
        </w:rPr>
        <w:t>m</w:t>
      </w:r>
      <w:r w:rsidR="00CF07AE" w:rsidRPr="00CF07AE">
        <w:rPr>
          <w:rFonts w:ascii="Times New Roman" w:hAnsi="Times New Roman"/>
          <w:i/>
        </w:rPr>
        <w:t xml:space="preserve">ax.maxim@maximum.ch </w:t>
      </w:r>
      <w:r w:rsidR="00D9576C">
        <w:rPr>
          <w:rFonts w:ascii="Times New Roman" w:hAnsi="Times New Roman"/>
          <w:color w:val="FF0000"/>
        </w:rPr>
        <w:t>[solo del</w:t>
      </w:r>
      <w:r w:rsidR="00D9576C" w:rsidRPr="00D74490">
        <w:rPr>
          <w:rFonts w:ascii="Times New Roman" w:hAnsi="Times New Roman"/>
          <w:color w:val="FF0000"/>
        </w:rPr>
        <w:t>l’autore di contatto]</w:t>
      </w:r>
    </w:p>
    <w:p w:rsidR="00040024" w:rsidRPr="0072250B" w:rsidRDefault="00040024" w:rsidP="00040024">
      <w:pPr>
        <w:pStyle w:val="Nessunaspaziatura"/>
        <w:spacing w:line="360" w:lineRule="auto"/>
        <w:jc w:val="center"/>
        <w:rPr>
          <w:rFonts w:ascii="Times New Roman" w:hAnsi="Times New Roman"/>
          <w:color w:val="FF0000"/>
        </w:rPr>
      </w:pPr>
      <w:r w:rsidRPr="0072250B">
        <w:rPr>
          <w:rFonts w:ascii="Times New Roman" w:hAnsi="Times New Roman"/>
          <w:color w:val="FF0000"/>
        </w:rPr>
        <w:t>N.B. in caso di un solo autore, non è necessario mettere l’*</w:t>
      </w:r>
    </w:p>
    <w:p w:rsidR="00CF07AE" w:rsidRDefault="00CF07AE" w:rsidP="00CC0923">
      <w:pPr>
        <w:pStyle w:val="Nessunaspaziatura"/>
        <w:spacing w:line="360" w:lineRule="auto"/>
        <w:jc w:val="center"/>
        <w:rPr>
          <w:rFonts w:ascii="Times New Roman" w:hAnsi="Times New Roman"/>
        </w:rPr>
      </w:pPr>
    </w:p>
    <w:p w:rsidR="0068576C" w:rsidRPr="00CF07AE" w:rsidRDefault="0068576C" w:rsidP="00CC0923">
      <w:pPr>
        <w:pStyle w:val="Nessunaspaziatura"/>
        <w:spacing w:line="360" w:lineRule="auto"/>
        <w:jc w:val="center"/>
        <w:rPr>
          <w:rFonts w:ascii="Times New Roman" w:hAnsi="Times New Roman"/>
        </w:rPr>
      </w:pPr>
    </w:p>
    <w:p w:rsidR="00CF07AE" w:rsidRPr="00842BC3" w:rsidRDefault="00CF07AE" w:rsidP="00CC0923">
      <w:pPr>
        <w:spacing w:after="0" w:line="360" w:lineRule="auto"/>
        <w:jc w:val="both"/>
        <w:rPr>
          <w:rFonts w:ascii="Times New Roman" w:hAnsi="Times New Roman"/>
          <w:color w:val="FF0000"/>
        </w:rPr>
      </w:pPr>
      <w:r w:rsidRPr="00383D23">
        <w:rPr>
          <w:rFonts w:ascii="Times New Roman" w:hAnsi="Times New Roman"/>
          <w:b/>
        </w:rPr>
        <w:t>Riassunto</w:t>
      </w:r>
      <w:r w:rsidRPr="00842BC3">
        <w:rPr>
          <w:rFonts w:ascii="Times New Roman" w:hAnsi="Times New Roman"/>
          <w:color w:val="FF0000"/>
        </w:rPr>
        <w:t xml:space="preserve"> </w:t>
      </w:r>
      <w:r w:rsidR="00842BC3" w:rsidRPr="00842BC3">
        <w:rPr>
          <w:rFonts w:ascii="Times New Roman" w:hAnsi="Times New Roman"/>
          <w:color w:val="FF0000"/>
        </w:rPr>
        <w:t>[</w:t>
      </w:r>
      <w:r w:rsidR="002F6C9A">
        <w:rPr>
          <w:rFonts w:ascii="Times New Roman" w:hAnsi="Times New Roman"/>
          <w:color w:val="FF0000"/>
        </w:rPr>
        <w:t>max. 1</w:t>
      </w:r>
      <w:r w:rsidRPr="00842BC3">
        <w:rPr>
          <w:rFonts w:ascii="Times New Roman" w:hAnsi="Times New Roman"/>
          <w:color w:val="FF0000"/>
        </w:rPr>
        <w:t>5</w:t>
      </w:r>
      <w:r w:rsidR="00842BC3" w:rsidRPr="00842BC3">
        <w:rPr>
          <w:rFonts w:ascii="Times New Roman" w:hAnsi="Times New Roman"/>
          <w:color w:val="FF0000"/>
        </w:rPr>
        <w:t>00 caratteri</w:t>
      </w:r>
      <w:r w:rsidR="007E600B">
        <w:rPr>
          <w:rFonts w:ascii="Times New Roman" w:hAnsi="Times New Roman"/>
          <w:color w:val="FF0000"/>
        </w:rPr>
        <w:t xml:space="preserve"> spazi inclusi</w:t>
      </w:r>
      <w:r w:rsidR="00842BC3" w:rsidRPr="00842BC3">
        <w:rPr>
          <w:rFonts w:ascii="Times New Roman" w:hAnsi="Times New Roman"/>
          <w:color w:val="FF0000"/>
        </w:rPr>
        <w:t>]</w:t>
      </w:r>
    </w:p>
    <w:p w:rsidR="00CF07AE" w:rsidRPr="00920EA1" w:rsidRDefault="00920EA1" w:rsidP="00CC0923">
      <w:pPr>
        <w:spacing w:after="0" w:line="360" w:lineRule="auto"/>
        <w:jc w:val="both"/>
        <w:rPr>
          <w:rFonts w:ascii="Times New Roman" w:hAnsi="Times New Roman"/>
          <w:color w:val="FF0000"/>
        </w:rPr>
      </w:pPr>
      <w:r w:rsidRPr="00920EA1">
        <w:rPr>
          <w:rFonts w:ascii="Times New Roman" w:hAnsi="Times New Roman"/>
          <w:color w:val="FF0000"/>
        </w:rPr>
        <w:t xml:space="preserve">Tutti i testi dell’articolo sono scritti in Times 11, interlinea 1.5. </w:t>
      </w:r>
    </w:p>
    <w:p w:rsidR="00CF07AE" w:rsidRPr="00383D23" w:rsidRDefault="00CF07AE" w:rsidP="00CC0923">
      <w:pPr>
        <w:spacing w:after="0" w:line="360" w:lineRule="auto"/>
        <w:jc w:val="both"/>
        <w:rPr>
          <w:rFonts w:ascii="Times New Roman" w:hAnsi="Times New Roman"/>
        </w:rPr>
      </w:pPr>
    </w:p>
    <w:p w:rsidR="00CF07AE" w:rsidRPr="00383D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  <w:r w:rsidRPr="00383D23">
        <w:rPr>
          <w:rFonts w:ascii="Times New Roman" w:hAnsi="Times New Roman"/>
          <w:b/>
        </w:rPr>
        <w:t xml:space="preserve">Parole chiave </w:t>
      </w:r>
      <w:r w:rsidR="00842BC3" w:rsidRPr="00842BC3">
        <w:rPr>
          <w:rFonts w:ascii="Times New Roman" w:hAnsi="Times New Roman"/>
          <w:color w:val="FF0000"/>
        </w:rPr>
        <w:t>[</w:t>
      </w:r>
      <w:r w:rsidRPr="00842BC3">
        <w:rPr>
          <w:rFonts w:ascii="Times New Roman" w:hAnsi="Times New Roman"/>
          <w:color w:val="FF0000"/>
        </w:rPr>
        <w:t xml:space="preserve">max. 7, </w:t>
      </w:r>
      <w:r w:rsidR="00CC0923">
        <w:rPr>
          <w:rFonts w:ascii="Times New Roman" w:hAnsi="Times New Roman"/>
          <w:color w:val="FF0000"/>
        </w:rPr>
        <w:t>In</w:t>
      </w:r>
      <w:r w:rsidR="007E600B">
        <w:rPr>
          <w:rFonts w:ascii="Times New Roman" w:hAnsi="Times New Roman"/>
          <w:color w:val="FF0000"/>
        </w:rPr>
        <w:t>i</w:t>
      </w:r>
      <w:r w:rsidR="00CC0923">
        <w:rPr>
          <w:rFonts w:ascii="Times New Roman" w:hAnsi="Times New Roman"/>
          <w:color w:val="FF0000"/>
        </w:rPr>
        <w:t>ziale maiuscola</w:t>
      </w:r>
      <w:r w:rsidR="007E600B">
        <w:rPr>
          <w:rFonts w:ascii="Times New Roman" w:hAnsi="Times New Roman"/>
          <w:color w:val="FF0000"/>
        </w:rPr>
        <w:t>,</w:t>
      </w:r>
      <w:r w:rsidR="00CC0923">
        <w:rPr>
          <w:rFonts w:ascii="Times New Roman" w:hAnsi="Times New Roman"/>
          <w:color w:val="FF0000"/>
        </w:rPr>
        <w:t xml:space="preserve"> </w:t>
      </w:r>
      <w:r w:rsidRPr="00842BC3">
        <w:rPr>
          <w:rFonts w:ascii="Times New Roman" w:hAnsi="Times New Roman"/>
          <w:color w:val="FF0000"/>
        </w:rPr>
        <w:t>in ordine alfabetico</w:t>
      </w:r>
      <w:r w:rsidR="00CC0923">
        <w:rPr>
          <w:rFonts w:ascii="Times New Roman" w:hAnsi="Times New Roman"/>
          <w:color w:val="FF0000"/>
        </w:rPr>
        <w:t xml:space="preserve"> separate da una vi</w:t>
      </w:r>
      <w:r w:rsidR="002D0B33">
        <w:rPr>
          <w:rFonts w:ascii="Times New Roman" w:hAnsi="Times New Roman"/>
          <w:color w:val="FF0000"/>
        </w:rPr>
        <w:t>r</w:t>
      </w:r>
      <w:r w:rsidR="00CC0923">
        <w:rPr>
          <w:rFonts w:ascii="Times New Roman" w:hAnsi="Times New Roman"/>
          <w:color w:val="FF0000"/>
        </w:rPr>
        <w:t>gola</w:t>
      </w:r>
      <w:r w:rsidR="00842BC3" w:rsidRPr="00842BC3">
        <w:rPr>
          <w:rFonts w:ascii="Times New Roman" w:hAnsi="Times New Roman"/>
          <w:b/>
          <w:color w:val="FF0000"/>
        </w:rPr>
        <w:t>]</w:t>
      </w:r>
    </w:p>
    <w:p w:rsidR="00CF07AE" w:rsidRPr="00383D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highlight w:val="yellow"/>
        </w:rPr>
      </w:pPr>
    </w:p>
    <w:p w:rsidR="00CF07AE" w:rsidRPr="008D07C9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D07C9">
        <w:rPr>
          <w:rFonts w:ascii="Times New Roman" w:hAnsi="Times New Roman"/>
          <w:b/>
          <w:sz w:val="24"/>
          <w:szCs w:val="24"/>
          <w:lang w:val="en-US"/>
        </w:rPr>
        <w:t>Title (in English)</w:t>
      </w:r>
    </w:p>
    <w:p w:rsidR="00CF07AE" w:rsidRPr="00383D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highlight w:val="yellow"/>
          <w:lang w:val="en-US"/>
        </w:rPr>
      </w:pPr>
    </w:p>
    <w:p w:rsidR="00842BC3" w:rsidRPr="00D9576C" w:rsidRDefault="00CF07AE" w:rsidP="00CC0923">
      <w:pPr>
        <w:spacing w:after="0" w:line="360" w:lineRule="auto"/>
        <w:jc w:val="both"/>
        <w:rPr>
          <w:rFonts w:ascii="Times New Roman" w:hAnsi="Times New Roman"/>
          <w:color w:val="FF0000"/>
          <w:lang w:val="en-US"/>
        </w:rPr>
      </w:pPr>
      <w:r w:rsidRPr="00D9576C">
        <w:rPr>
          <w:rFonts w:ascii="Times New Roman" w:hAnsi="Times New Roman"/>
          <w:b/>
          <w:lang w:val="en-US"/>
        </w:rPr>
        <w:t>Abstract</w:t>
      </w:r>
      <w:r w:rsidR="00842BC3" w:rsidRPr="00D9576C">
        <w:rPr>
          <w:rFonts w:ascii="Times New Roman" w:hAnsi="Times New Roman"/>
          <w:b/>
          <w:lang w:val="en-US"/>
        </w:rPr>
        <w:t xml:space="preserve"> </w:t>
      </w:r>
      <w:r w:rsidR="00842BC3" w:rsidRPr="00D9576C">
        <w:rPr>
          <w:rFonts w:ascii="Times New Roman" w:hAnsi="Times New Roman"/>
          <w:color w:val="FF0000"/>
          <w:lang w:val="en-US"/>
        </w:rPr>
        <w:t>[</w:t>
      </w:r>
      <w:r w:rsidR="00CC0923" w:rsidRPr="00D9576C">
        <w:rPr>
          <w:rFonts w:ascii="Times New Roman" w:hAnsi="Times New Roman"/>
          <w:color w:val="FF0000"/>
          <w:lang w:val="en-US"/>
        </w:rPr>
        <w:t>come sopra</w:t>
      </w:r>
      <w:r w:rsidR="00842BC3" w:rsidRPr="00D9576C">
        <w:rPr>
          <w:rFonts w:ascii="Times New Roman" w:hAnsi="Times New Roman"/>
          <w:color w:val="FF0000"/>
          <w:lang w:val="en-US"/>
        </w:rPr>
        <w:t>]</w:t>
      </w:r>
    </w:p>
    <w:p w:rsidR="00CF07AE" w:rsidRPr="00D9576C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highlight w:val="yellow"/>
          <w:lang w:val="en-US"/>
        </w:rPr>
      </w:pPr>
    </w:p>
    <w:p w:rsidR="00CF07AE" w:rsidRPr="00CC09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lang w:val="it-IT"/>
        </w:rPr>
      </w:pPr>
      <w:r w:rsidRPr="00CC0923">
        <w:rPr>
          <w:rFonts w:ascii="Times New Roman" w:hAnsi="Times New Roman"/>
          <w:b/>
          <w:lang w:val="it-IT"/>
        </w:rPr>
        <w:t xml:space="preserve">Keywords </w:t>
      </w:r>
      <w:r w:rsidR="00CC0923">
        <w:rPr>
          <w:rFonts w:ascii="Times New Roman" w:hAnsi="Times New Roman"/>
          <w:color w:val="FF0000"/>
          <w:lang w:val="it-IT"/>
        </w:rPr>
        <w:t>[c</w:t>
      </w:r>
      <w:r w:rsidR="00CC0923" w:rsidRPr="00CC0923">
        <w:rPr>
          <w:rFonts w:ascii="Times New Roman" w:hAnsi="Times New Roman"/>
          <w:color w:val="FF0000"/>
          <w:lang w:val="it-IT"/>
        </w:rPr>
        <w:t>ome sopra</w:t>
      </w:r>
      <w:r w:rsidR="00842BC3" w:rsidRPr="00CC0923">
        <w:rPr>
          <w:rFonts w:ascii="Times New Roman" w:hAnsi="Times New Roman"/>
          <w:b/>
          <w:color w:val="FF0000"/>
          <w:lang w:val="it-IT"/>
        </w:rPr>
        <w:t>]</w:t>
      </w:r>
    </w:p>
    <w:p w:rsidR="00CF07AE" w:rsidRPr="00CC09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highlight w:val="yellow"/>
          <w:lang w:val="it-IT"/>
        </w:rPr>
      </w:pPr>
    </w:p>
    <w:p w:rsidR="00920EA1" w:rsidRPr="00CC0923" w:rsidRDefault="00920EA1" w:rsidP="00CC0923">
      <w:pPr>
        <w:pStyle w:val="Nessunaspaziatura"/>
        <w:spacing w:line="360" w:lineRule="auto"/>
        <w:jc w:val="both"/>
        <w:rPr>
          <w:rFonts w:ascii="Times New Roman" w:hAnsi="Times New Roman"/>
          <w:highlight w:val="yellow"/>
          <w:lang w:val="it-IT"/>
        </w:rPr>
      </w:pPr>
    </w:p>
    <w:p w:rsidR="00CF07AE" w:rsidRPr="00383D23" w:rsidRDefault="00CF07AE" w:rsidP="00CC0923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  <w:r w:rsidRPr="00383D23">
        <w:rPr>
          <w:rFonts w:ascii="Times New Roman" w:hAnsi="Times New Roman"/>
          <w:b/>
          <w:caps/>
        </w:rPr>
        <w:t>Introduzione</w:t>
      </w:r>
    </w:p>
    <w:p w:rsidR="00D937A5" w:rsidRDefault="00D937A5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920EA1" w:rsidRPr="00E6289E" w:rsidRDefault="00D04308" w:rsidP="00CC0923">
      <w:pPr>
        <w:pStyle w:val="Nessunaspaziatura"/>
        <w:spacing w:line="360" w:lineRule="auto"/>
        <w:jc w:val="both"/>
        <w:rPr>
          <w:rFonts w:ascii="Times New Roman" w:hAnsi="Times New Roman"/>
          <w:b/>
          <w:bCs/>
        </w:rPr>
      </w:pPr>
      <w:r w:rsidRPr="00E6289E">
        <w:rPr>
          <w:rFonts w:ascii="Times New Roman" w:hAnsi="Times New Roman"/>
          <w:b/>
          <w:bCs/>
        </w:rPr>
        <w:t>MATERIALI E METODI</w:t>
      </w:r>
    </w:p>
    <w:p w:rsidR="00D04308" w:rsidRDefault="00D04308" w:rsidP="00D04308">
      <w:pPr>
        <w:spacing w:after="0" w:line="360" w:lineRule="aut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</w:rPr>
        <w:t xml:space="preserve">Sottotitolo di 1.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>
        <w:rPr>
          <w:rFonts w:ascii="Times New Roman" w:hAnsi="Times New Roman"/>
          <w:color w:val="FF0000"/>
          <w:lang w:val="it-IT"/>
        </w:rPr>
        <w:t>grassetto]</w:t>
      </w:r>
    </w:p>
    <w:p w:rsidR="00D04308" w:rsidRDefault="00D04308" w:rsidP="00D04308">
      <w:pPr>
        <w:pStyle w:val="Nessunaspaziatura"/>
        <w:spacing w:line="360" w:lineRule="auto"/>
        <w:jc w:val="both"/>
        <w:rPr>
          <w:rFonts w:ascii="Times New Roman" w:hAnsi="Times New Roman"/>
          <w:color w:val="FF0000"/>
          <w:lang w:val="it-IT"/>
        </w:rPr>
      </w:pPr>
      <w:r>
        <w:rPr>
          <w:rFonts w:ascii="Times New Roman" w:hAnsi="Times New Roman"/>
          <w:i/>
          <w:iCs/>
        </w:rPr>
        <w:t xml:space="preserve">Sottotitolo di 2.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 w:rsidR="007E600B">
        <w:rPr>
          <w:rFonts w:ascii="Times New Roman" w:hAnsi="Times New Roman"/>
          <w:color w:val="FF0000"/>
          <w:lang w:val="it-IT"/>
        </w:rPr>
        <w:t xml:space="preserve">corsivo </w:t>
      </w:r>
      <w:r>
        <w:rPr>
          <w:rFonts w:ascii="Times New Roman" w:hAnsi="Times New Roman"/>
          <w:color w:val="FF0000"/>
          <w:lang w:val="it-IT"/>
        </w:rPr>
        <w:t>semplice</w:t>
      </w:r>
      <w:r w:rsidR="00FB3845">
        <w:rPr>
          <w:rFonts w:ascii="Times New Roman" w:hAnsi="Times New Roman"/>
          <w:color w:val="FF0000"/>
          <w:lang w:val="it-IT"/>
        </w:rPr>
        <w:t>]</w:t>
      </w:r>
    </w:p>
    <w:p w:rsidR="00D937A5" w:rsidRDefault="00D937A5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CF07AE" w:rsidRPr="00383D23" w:rsidRDefault="000D171E" w:rsidP="00CC0923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Risultati</w:t>
      </w:r>
    </w:p>
    <w:p w:rsidR="00920EA1" w:rsidRDefault="00920EA1" w:rsidP="00CC0923">
      <w:pPr>
        <w:spacing w:after="0" w:line="360" w:lineRule="aut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</w:rPr>
        <w:t xml:space="preserve">Sottotitolo di 1.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>
        <w:rPr>
          <w:rFonts w:ascii="Times New Roman" w:hAnsi="Times New Roman"/>
          <w:color w:val="FF0000"/>
          <w:lang w:val="it-IT"/>
        </w:rPr>
        <w:t>grassetto]</w:t>
      </w:r>
    </w:p>
    <w:p w:rsidR="00D937A5" w:rsidRDefault="00920EA1" w:rsidP="0019402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Sottotitolo di 2.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 w:rsidR="007E600B">
        <w:rPr>
          <w:rFonts w:ascii="Times New Roman" w:hAnsi="Times New Roman"/>
          <w:color w:val="FF0000"/>
          <w:lang w:val="it-IT"/>
        </w:rPr>
        <w:t xml:space="preserve">corsivo </w:t>
      </w:r>
      <w:r>
        <w:rPr>
          <w:rFonts w:ascii="Times New Roman" w:hAnsi="Times New Roman"/>
          <w:color w:val="FF0000"/>
          <w:lang w:val="it-IT"/>
        </w:rPr>
        <w:t>semplice]</w:t>
      </w:r>
    </w:p>
    <w:p w:rsidR="006F15D7" w:rsidRDefault="006F15D7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Figure e tabelle: </w:t>
      </w:r>
    </w:p>
    <w:p w:rsidR="00FB3845" w:rsidRDefault="00FB3845" w:rsidP="00FB3845">
      <w:pPr>
        <w:pStyle w:val="Nessunaspaziatura"/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Sono possibili in due larghezze</w:t>
      </w:r>
      <w:r w:rsidRPr="00CC0923">
        <w:rPr>
          <w:rFonts w:ascii="Times New Roman" w:hAnsi="Times New Roman"/>
          <w:color w:val="FF0000"/>
        </w:rPr>
        <w:t xml:space="preserve">: 1) </w:t>
      </w:r>
      <w:r>
        <w:rPr>
          <w:rFonts w:ascii="Times New Roman" w:hAnsi="Times New Roman"/>
          <w:color w:val="FF0000"/>
        </w:rPr>
        <w:t xml:space="preserve">su </w:t>
      </w:r>
      <w:r w:rsidRPr="00FB3845">
        <w:rPr>
          <w:rFonts w:ascii="Times New Roman" w:hAnsi="Times New Roman"/>
          <w:color w:val="FF0000"/>
        </w:rPr>
        <w:t xml:space="preserve">una colonna del Bollettino (larghezza massima </w:t>
      </w:r>
      <w:r w:rsidRPr="00FB3845">
        <w:rPr>
          <w:rFonts w:ascii="Times New Roman" w:eastAsia="Times New Roman" w:hAnsi="Times New Roman"/>
          <w:color w:val="FF0000"/>
          <w:lang w:val="it-IT" w:eastAsia="de-CH"/>
        </w:rPr>
        <w:t>82.5 mm</w:t>
      </w:r>
      <w:r w:rsidRPr="00FB3845">
        <w:rPr>
          <w:rFonts w:ascii="Times New Roman" w:hAnsi="Times New Roman"/>
          <w:color w:val="FF0000"/>
        </w:rPr>
        <w:t>); 2) su due colonne del Bollettino (larghezza massima 165.5 mm) (v. esempi più in basso). Nessuna restrizione sulla lunghezza, (ma al massimo una pagina A4). Figure e tabelle</w:t>
      </w:r>
      <w:r>
        <w:rPr>
          <w:rFonts w:ascii="Times New Roman" w:hAnsi="Times New Roman"/>
          <w:color w:val="FF0000"/>
        </w:rPr>
        <w:t xml:space="preserve"> più grandi vanno discusse con il redattore di contatto e, probabilmente, messe in Appendice. Per le tabelle, la didascalia va posta sopra la tabella; per le figure, sotto. Font e dimensioni della didascalia: Times 10; per il contenuto della tabella: Calibri 10. </w:t>
      </w:r>
    </w:p>
    <w:p w:rsidR="0049764B" w:rsidRDefault="0049764B" w:rsidP="006F15D7">
      <w:pPr>
        <w:pStyle w:val="Nessunaspaziatura"/>
        <w:spacing w:line="360" w:lineRule="auto"/>
        <w:jc w:val="both"/>
        <w:rPr>
          <w:rFonts w:ascii="Times New Roman" w:hAnsi="Times New Roman"/>
          <w:color w:val="FF0000"/>
        </w:rPr>
      </w:pPr>
    </w:p>
    <w:p w:rsidR="00E6289E" w:rsidRDefault="00E6289E" w:rsidP="006F15D7">
      <w:pPr>
        <w:pStyle w:val="Nessunaspaziatura"/>
        <w:spacing w:line="360" w:lineRule="auto"/>
        <w:jc w:val="both"/>
        <w:rPr>
          <w:rFonts w:ascii="Times New Roman" w:hAnsi="Times New Roman"/>
          <w:color w:val="FF0000"/>
        </w:rPr>
      </w:pPr>
    </w:p>
    <w:p w:rsidR="006F15D7" w:rsidRDefault="00CA7930" w:rsidP="00CA7930">
      <w:pPr>
        <w:pStyle w:val="Nessunaspaziatura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Esempio di tabella su una colonna del Bollettino</w:t>
      </w:r>
      <w:r w:rsidR="006F15D7" w:rsidRPr="0055649C">
        <w:rPr>
          <w:rFonts w:ascii="Times New Roman" w:hAnsi="Times New Roman"/>
        </w:rPr>
        <w:t xml:space="preserve"> </w:t>
      </w:r>
    </w:p>
    <w:p w:rsidR="00CA7930" w:rsidRDefault="00CA7930" w:rsidP="006F15D7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CA7930" w:rsidRDefault="00CA7930" w:rsidP="00CA7930">
      <w:pPr>
        <w:pStyle w:val="Nessunaspaziatura"/>
        <w:spacing w:after="12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Tab. 1: E</w:t>
      </w:r>
      <w:r w:rsidRPr="00383D23">
        <w:rPr>
          <w:rFonts w:ascii="Times New Roman" w:hAnsi="Times New Roman"/>
          <w:sz w:val="20"/>
          <w:szCs w:val="20"/>
        </w:rPr>
        <w:t>sempio di stile grafico per tabelle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BC3">
        <w:rPr>
          <w:rFonts w:ascii="Times New Roman" w:hAnsi="Times New Roman"/>
          <w:color w:val="FF0000"/>
          <w:sz w:val="20"/>
          <w:szCs w:val="20"/>
        </w:rPr>
        <w:t>[tutte le sigle e abbreviazioni devono essere spiegate nella didascalia]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851"/>
        <w:gridCol w:w="1417"/>
      </w:tblGrid>
      <w:tr w:rsidR="00CA7930" w:rsidRPr="00E376EF" w:rsidTr="002841B7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Campione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Parte analizzata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Peso (g)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Peso totale (g)</w:t>
            </w:r>
          </w:p>
        </w:tc>
      </w:tr>
      <w:tr w:rsidR="00CA7930" w:rsidRPr="00E376EF" w:rsidTr="002841B7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Cavolo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Foglia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150a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202a</w:t>
            </w:r>
          </w:p>
        </w:tc>
      </w:tr>
      <w:tr w:rsidR="00CA7930" w:rsidRPr="00E376EF" w:rsidTr="002841B7">
        <w:tc>
          <w:tcPr>
            <w:tcW w:w="1101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Radice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52b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</w:p>
        </w:tc>
      </w:tr>
      <w:tr w:rsidR="00CA7930" w:rsidRPr="00E376EF" w:rsidTr="002841B7">
        <w:tc>
          <w:tcPr>
            <w:tcW w:w="1101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Cavolo 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Foglia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110a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200a</w:t>
            </w:r>
          </w:p>
        </w:tc>
      </w:tr>
      <w:tr w:rsidR="00CA7930" w:rsidRPr="00E376EF" w:rsidTr="002841B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E376EF" w:rsidRDefault="00CA7930" w:rsidP="003F4239">
            <w:pPr>
              <w:spacing w:after="0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Radice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A51E6B" w:rsidRDefault="00CA7930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90b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930" w:rsidRPr="00E376EF" w:rsidRDefault="00CA7930" w:rsidP="003F4239">
            <w:pPr>
              <w:spacing w:after="0"/>
              <w:jc w:val="center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:rsidR="00CA7930" w:rsidRDefault="00CA7930" w:rsidP="00CA7930">
      <w:pPr>
        <w:pStyle w:val="Nessunaspaziatura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E6289E" w:rsidRPr="00E376EF" w:rsidRDefault="00E6289E" w:rsidP="00CA7930">
      <w:pPr>
        <w:pStyle w:val="Nessunaspaziatura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CA7930" w:rsidRDefault="00CA7930" w:rsidP="00CA793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A7930" w:rsidRDefault="00CA7930" w:rsidP="00CA7930">
      <w:pPr>
        <w:pStyle w:val="Nessunaspaziatura"/>
        <w:tabs>
          <w:tab w:val="left" w:pos="2694"/>
        </w:tabs>
        <w:spacing w:line="360" w:lineRule="auto"/>
        <w:jc w:val="both"/>
        <w:rPr>
          <w:rFonts w:ascii="Times New Roman" w:hAnsi="Times New Roman"/>
        </w:rPr>
      </w:pPr>
      <w:r w:rsidRPr="0055649C">
        <w:rPr>
          <w:rFonts w:ascii="Times New Roman" w:hAnsi="Times New Roman"/>
        </w:rPr>
        <w:t>Esempio di tabella su due colonne</w:t>
      </w:r>
      <w:r>
        <w:rPr>
          <w:rFonts w:ascii="Times New Roman" w:hAnsi="Times New Roman"/>
        </w:rPr>
        <w:t xml:space="preserve"> del Bollettino</w:t>
      </w:r>
      <w:r w:rsidRPr="0055649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in questo caso la tabella </w:t>
      </w:r>
      <w:r w:rsidRPr="0055649C">
        <w:rPr>
          <w:rFonts w:ascii="Times New Roman" w:hAnsi="Times New Roman"/>
        </w:rPr>
        <w:t xml:space="preserve">viene </w:t>
      </w:r>
      <w:r>
        <w:rPr>
          <w:rFonts w:ascii="Times New Roman" w:hAnsi="Times New Roman"/>
        </w:rPr>
        <w:t>posta a inizio o a fine pagina)</w:t>
      </w:r>
    </w:p>
    <w:p w:rsidR="00CF6DF0" w:rsidRPr="0055649C" w:rsidRDefault="00CF6DF0" w:rsidP="006F15D7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6F15D7" w:rsidRDefault="00CA7930" w:rsidP="00CA7930">
      <w:pPr>
        <w:pStyle w:val="Nessunaspaziatura"/>
        <w:spacing w:after="12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Tab. 2</w:t>
      </w:r>
      <w:r w:rsidR="006F15D7">
        <w:rPr>
          <w:rFonts w:ascii="Times New Roman" w:hAnsi="Times New Roman"/>
          <w:sz w:val="20"/>
          <w:szCs w:val="20"/>
        </w:rPr>
        <w:t>: E</w:t>
      </w:r>
      <w:r w:rsidR="006F15D7" w:rsidRPr="00383D23">
        <w:rPr>
          <w:rFonts w:ascii="Times New Roman" w:hAnsi="Times New Roman"/>
          <w:sz w:val="20"/>
          <w:szCs w:val="20"/>
        </w:rPr>
        <w:t>sempio di stile grafico per tabelle</w:t>
      </w:r>
      <w:r w:rsidR="006F15D7">
        <w:rPr>
          <w:rFonts w:ascii="Times New Roman" w:hAnsi="Times New Roman"/>
          <w:sz w:val="20"/>
          <w:szCs w:val="20"/>
        </w:rPr>
        <w:t xml:space="preserve"> </w:t>
      </w:r>
      <w:r w:rsidR="006F15D7" w:rsidRPr="00842BC3">
        <w:rPr>
          <w:rFonts w:ascii="Times New Roman" w:hAnsi="Times New Roman"/>
          <w:color w:val="FF0000"/>
          <w:sz w:val="20"/>
          <w:szCs w:val="20"/>
        </w:rPr>
        <w:t>[tutte le sigle e abbreviazioni devono essere spiegate nella didascalia]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116"/>
        <w:gridCol w:w="1538"/>
        <w:gridCol w:w="1216"/>
        <w:gridCol w:w="1226"/>
        <w:gridCol w:w="1134"/>
        <w:gridCol w:w="1984"/>
      </w:tblGrid>
      <w:tr w:rsidR="006F15D7" w:rsidRPr="00E376EF" w:rsidTr="00810A3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No.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Sito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Regione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 w:line="240" w:lineRule="auto"/>
              <w:jc w:val="center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Altitudine</w:t>
            </w:r>
          </w:p>
          <w:p w:rsidR="006F15D7" w:rsidRPr="00A51E6B" w:rsidRDefault="006F15D7" w:rsidP="003F4239">
            <w:pPr>
              <w:spacing w:after="0" w:line="240" w:lineRule="auto"/>
              <w:jc w:val="center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[m slm]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 w:line="240" w:lineRule="auto"/>
              <w:jc w:val="center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No. sensori MAGST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 w:line="240" w:lineRule="auto"/>
              <w:jc w:val="center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No. punti GPS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 w:line="240" w:lineRule="auto"/>
              <w:jc w:val="center"/>
              <w:rPr>
                <w:rFonts w:eastAsia="Cambria" w:cs="Calibri"/>
                <w:b/>
                <w:sz w:val="18"/>
                <w:szCs w:val="18"/>
              </w:rPr>
            </w:pPr>
            <w:r w:rsidRPr="00A51E6B">
              <w:rPr>
                <w:rFonts w:eastAsia="Cambria" w:cs="Calibri"/>
                <w:b/>
                <w:sz w:val="18"/>
                <w:szCs w:val="18"/>
              </w:rPr>
              <w:t>No. punti per valori di riferimento</w:t>
            </w:r>
          </w:p>
        </w:tc>
      </w:tr>
      <w:tr w:rsidR="006F15D7" w:rsidRPr="00E376EF" w:rsidTr="003F4239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Pizzo Nero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 Bedretto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2600–2700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25</w:t>
            </w:r>
          </w:p>
        </w:tc>
      </w:tr>
      <w:tr w:rsidR="006F15D7" w:rsidRPr="00E376EF" w:rsidTr="003F4239">
        <w:tc>
          <w:tcPr>
            <w:tcW w:w="567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20</w:t>
            </w:r>
          </w:p>
        </w:tc>
        <w:tc>
          <w:tcPr>
            <w:tcW w:w="21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Pizzo Gallina</w:t>
            </w:r>
          </w:p>
        </w:tc>
        <w:tc>
          <w:tcPr>
            <w:tcW w:w="1538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 Bedretto</w:t>
            </w:r>
          </w:p>
        </w:tc>
        <w:tc>
          <w:tcPr>
            <w:tcW w:w="12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2660–2760</w:t>
            </w:r>
          </w:p>
        </w:tc>
        <w:tc>
          <w:tcPr>
            <w:tcW w:w="122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20</w:t>
            </w:r>
          </w:p>
        </w:tc>
      </w:tr>
      <w:tr w:rsidR="006F15D7" w:rsidRPr="00E376EF" w:rsidTr="003F4239">
        <w:tc>
          <w:tcPr>
            <w:tcW w:w="567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30</w:t>
            </w:r>
          </w:p>
        </w:tc>
        <w:tc>
          <w:tcPr>
            <w:tcW w:w="21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Passo di Grandinagia</w:t>
            </w:r>
          </w:p>
        </w:tc>
        <w:tc>
          <w:tcPr>
            <w:tcW w:w="1538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 Bavona</w:t>
            </w:r>
          </w:p>
        </w:tc>
        <w:tc>
          <w:tcPr>
            <w:tcW w:w="12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2560–2800</w:t>
            </w:r>
          </w:p>
        </w:tc>
        <w:tc>
          <w:tcPr>
            <w:tcW w:w="122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16</w:t>
            </w:r>
          </w:p>
        </w:tc>
      </w:tr>
      <w:tr w:rsidR="006F15D7" w:rsidRPr="00E376EF" w:rsidTr="003F4239">
        <w:tc>
          <w:tcPr>
            <w:tcW w:w="567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30b</w:t>
            </w:r>
          </w:p>
        </w:tc>
        <w:tc>
          <w:tcPr>
            <w:tcW w:w="21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Lago Nero</w:t>
            </w:r>
          </w:p>
        </w:tc>
        <w:tc>
          <w:tcPr>
            <w:tcW w:w="1538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 Bavona</w:t>
            </w:r>
          </w:p>
        </w:tc>
        <w:tc>
          <w:tcPr>
            <w:tcW w:w="12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2570–2600</w:t>
            </w:r>
          </w:p>
        </w:tc>
        <w:tc>
          <w:tcPr>
            <w:tcW w:w="122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–</w:t>
            </w:r>
          </w:p>
        </w:tc>
      </w:tr>
      <w:tr w:rsidR="006F15D7" w:rsidRPr="00E376EF" w:rsidTr="003F4239">
        <w:tc>
          <w:tcPr>
            <w:tcW w:w="567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33</w:t>
            </w:r>
          </w:p>
        </w:tc>
        <w:tc>
          <w:tcPr>
            <w:tcW w:w="21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Stabbio di Largario</w:t>
            </w:r>
          </w:p>
        </w:tc>
        <w:tc>
          <w:tcPr>
            <w:tcW w:w="1538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 Soi</w:t>
            </w:r>
          </w:p>
        </w:tc>
        <w:tc>
          <w:tcPr>
            <w:tcW w:w="12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2240–2550</w:t>
            </w:r>
          </w:p>
        </w:tc>
        <w:tc>
          <w:tcPr>
            <w:tcW w:w="122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4 + 2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en-US" w:eastAsia="it-IT"/>
              </w:rPr>
            </w:pPr>
            <w:r w:rsidRPr="00A51E6B">
              <w:rPr>
                <w:rFonts w:eastAsia="Times New Roman" w:cs="Calibri"/>
                <w:color w:val="000000"/>
                <w:kern w:val="24"/>
                <w:sz w:val="18"/>
                <w:szCs w:val="18"/>
                <w:lang w:val="en-US" w:eastAsia="it-IT"/>
              </w:rPr>
              <w:t>33 (2)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en-US" w:eastAsia="it-IT"/>
              </w:rPr>
            </w:pPr>
            <w:r w:rsidRPr="00A51E6B">
              <w:rPr>
                <w:rFonts w:eastAsia="Times New Roman" w:cs="Calibri"/>
                <w:color w:val="000000"/>
                <w:kern w:val="24"/>
                <w:sz w:val="18"/>
                <w:szCs w:val="18"/>
                <w:lang w:val="en-US" w:eastAsia="it-IT"/>
              </w:rPr>
              <w:t>21 + 4</w:t>
            </w:r>
          </w:p>
        </w:tc>
      </w:tr>
      <w:tr w:rsidR="006F15D7" w:rsidRPr="00E376EF" w:rsidTr="003F4239">
        <w:tc>
          <w:tcPr>
            <w:tcW w:w="567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33b</w:t>
            </w:r>
          </w:p>
        </w:tc>
        <w:tc>
          <w:tcPr>
            <w:tcW w:w="21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Alpe Pièi</w:t>
            </w:r>
          </w:p>
        </w:tc>
        <w:tc>
          <w:tcPr>
            <w:tcW w:w="1538" w:type="dxa"/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Valle di Blenio</w:t>
            </w:r>
          </w:p>
        </w:tc>
        <w:tc>
          <w:tcPr>
            <w:tcW w:w="121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2340–2500</w:t>
            </w:r>
          </w:p>
        </w:tc>
        <w:tc>
          <w:tcPr>
            <w:tcW w:w="1226" w:type="dxa"/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Times New Roman" w:cs="Calibri"/>
                <w:sz w:val="18"/>
                <w:szCs w:val="18"/>
                <w:lang w:eastAsia="it-IT"/>
              </w:rPr>
              <w:t>6 + 12</w:t>
            </w:r>
          </w:p>
        </w:tc>
      </w:tr>
      <w:tr w:rsidR="006F15D7" w:rsidRPr="00E376EF" w:rsidTr="003F423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–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Ghiacciaia di Rambött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Valle di Blenio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1350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Cambria" w:cs="Calibri"/>
                <w:sz w:val="18"/>
                <w:szCs w:val="18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–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5D7" w:rsidRPr="00A51E6B" w:rsidRDefault="006F15D7" w:rsidP="003F4239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A51E6B">
              <w:rPr>
                <w:rFonts w:eastAsia="Cambria" w:cs="Calibri"/>
                <w:sz w:val="18"/>
                <w:szCs w:val="18"/>
              </w:rPr>
              <w:t>–</w:t>
            </w:r>
          </w:p>
        </w:tc>
      </w:tr>
    </w:tbl>
    <w:p w:rsidR="006F15D7" w:rsidRPr="00A51E6B" w:rsidRDefault="006F15D7" w:rsidP="0074063E">
      <w:pPr>
        <w:pStyle w:val="Nessunaspaziatura"/>
        <w:spacing w:line="360" w:lineRule="auto"/>
        <w:jc w:val="both"/>
        <w:rPr>
          <w:rFonts w:cs="Calibri"/>
          <w:sz w:val="18"/>
          <w:szCs w:val="18"/>
        </w:rPr>
      </w:pPr>
    </w:p>
    <w:p w:rsidR="00CF6DF0" w:rsidRPr="0055649C" w:rsidRDefault="00CF6DF0" w:rsidP="006F15D7">
      <w:pPr>
        <w:pStyle w:val="Nessunaspaziatura"/>
        <w:tabs>
          <w:tab w:val="left" w:pos="2694"/>
        </w:tabs>
        <w:spacing w:line="360" w:lineRule="auto"/>
        <w:jc w:val="both"/>
        <w:rPr>
          <w:rFonts w:ascii="Times New Roman" w:hAnsi="Times New Roman"/>
        </w:rPr>
      </w:pPr>
    </w:p>
    <w:p w:rsidR="006F15D7" w:rsidRPr="0055649C" w:rsidRDefault="00CF6DF0" w:rsidP="002841B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Esempio di </w:t>
      </w:r>
      <w:r w:rsidR="00CA7930">
        <w:rPr>
          <w:rFonts w:ascii="Times New Roman" w:hAnsi="Times New Roman"/>
        </w:rPr>
        <w:t xml:space="preserve">figura posta sulla larghezza di una </w:t>
      </w:r>
      <w:r w:rsidR="00CA7930" w:rsidRPr="008B42DF">
        <w:rPr>
          <w:rFonts w:ascii="Times New Roman" w:hAnsi="Times New Roman"/>
          <w:color w:val="000000"/>
        </w:rPr>
        <w:t>colonna</w:t>
      </w:r>
      <w:r w:rsidR="002841B7" w:rsidRPr="008B42DF">
        <w:rPr>
          <w:rFonts w:ascii="Times New Roman" w:hAnsi="Times New Roman"/>
          <w:color w:val="000000"/>
        </w:rPr>
        <w:t xml:space="preserve"> (larghezza massima </w:t>
      </w:r>
      <w:r w:rsidR="002841B7" w:rsidRPr="008B42DF">
        <w:rPr>
          <w:rFonts w:ascii="Times New Roman" w:eastAsia="Times New Roman" w:hAnsi="Times New Roman"/>
          <w:color w:val="000000"/>
          <w:lang w:val="it-IT" w:eastAsia="de-CH"/>
        </w:rPr>
        <w:t>82.5 mm</w:t>
      </w:r>
      <w:r w:rsidR="002841B7" w:rsidRPr="008B42DF">
        <w:rPr>
          <w:rFonts w:ascii="Times New Roman" w:hAnsi="Times New Roman"/>
          <w:color w:val="000000"/>
        </w:rPr>
        <w:t>):</w:t>
      </w:r>
    </w:p>
    <w:p w:rsidR="00DE3A1D" w:rsidRDefault="00EC509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it-CH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108585</wp:posOffset>
            </wp:positionV>
            <wp:extent cx="2988310" cy="2303145"/>
            <wp:effectExtent l="0" t="0" r="0" b="0"/>
            <wp:wrapSquare wrapText="bothSides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19402C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841B7" w:rsidRDefault="002841B7" w:rsidP="0019402C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841B7" w:rsidRDefault="002841B7" w:rsidP="0019402C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9402C" w:rsidRDefault="0019402C" w:rsidP="0019402C">
      <w:pPr>
        <w:pStyle w:val="Nessunaspaziatura"/>
        <w:jc w:val="both"/>
        <w:rPr>
          <w:rFonts w:ascii="Times New Roman" w:hAnsi="Times New Roman"/>
          <w:sz w:val="20"/>
          <w:szCs w:val="20"/>
        </w:rPr>
      </w:pPr>
    </w:p>
    <w:p w:rsidR="00DE3A1D" w:rsidRPr="00383D23" w:rsidRDefault="00DE3A1D" w:rsidP="00CA793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063E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igura 2</w:t>
      </w:r>
      <w:r w:rsidRPr="0074063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Esempi</w:t>
      </w:r>
      <w:r w:rsidR="00E44D5D">
        <w:rPr>
          <w:rFonts w:ascii="Times New Roman" w:hAnsi="Times New Roman"/>
          <w:sz w:val="20"/>
          <w:szCs w:val="20"/>
        </w:rPr>
        <w:t>o</w:t>
      </w:r>
      <w:r w:rsidRPr="007406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grafico a linea posto sulla larghezza di una colonna del Bollettino </w:t>
      </w:r>
      <w:r>
        <w:rPr>
          <w:rFonts w:ascii="Times New Roman" w:hAnsi="Times New Roman"/>
          <w:color w:val="FF0000"/>
          <w:sz w:val="20"/>
          <w:szCs w:val="20"/>
        </w:rPr>
        <w:t>[s</w:t>
      </w:r>
      <w:r w:rsidRPr="00842BC3">
        <w:rPr>
          <w:rFonts w:ascii="Times New Roman" w:hAnsi="Times New Roman"/>
          <w:color w:val="FF0000"/>
          <w:sz w:val="20"/>
          <w:szCs w:val="20"/>
        </w:rPr>
        <w:t>igle e abbreviazioni devono essere spiegate nella didascalia]</w:t>
      </w:r>
      <w:r w:rsidRPr="00A51E6B">
        <w:rPr>
          <w:rFonts w:ascii="Times New Roman" w:hAnsi="Times New Roman"/>
          <w:color w:val="000000"/>
          <w:sz w:val="20"/>
          <w:szCs w:val="20"/>
        </w:rPr>
        <w:t>.</w:t>
      </w: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Default="00DE3A1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A7930" w:rsidRPr="00CA7930" w:rsidRDefault="00CA7930" w:rsidP="00CA7930">
      <w:pPr>
        <w:pStyle w:val="Nessunaspaziatura"/>
        <w:tabs>
          <w:tab w:val="left" w:pos="2694"/>
        </w:tabs>
        <w:spacing w:line="360" w:lineRule="auto"/>
        <w:jc w:val="both"/>
        <w:rPr>
          <w:rFonts w:ascii="Times New Roman" w:hAnsi="Times New Roman"/>
        </w:rPr>
      </w:pPr>
      <w:r w:rsidRPr="00CA7930">
        <w:rPr>
          <w:rFonts w:ascii="Times New Roman" w:hAnsi="Times New Roman"/>
        </w:rPr>
        <w:t xml:space="preserve">Esempio di figura posta sulla larghezza di due </w:t>
      </w:r>
      <w:r w:rsidRPr="008B42DF">
        <w:rPr>
          <w:rFonts w:ascii="Times New Roman" w:hAnsi="Times New Roman"/>
          <w:color w:val="000000"/>
        </w:rPr>
        <w:t xml:space="preserve">colonne </w:t>
      </w:r>
      <w:r w:rsidR="002841B7" w:rsidRPr="008B42DF">
        <w:rPr>
          <w:rFonts w:ascii="Times New Roman" w:hAnsi="Times New Roman"/>
          <w:color w:val="000000"/>
        </w:rPr>
        <w:t>(larghezza massima 165.5 mm). I</w:t>
      </w:r>
      <w:r w:rsidR="00DC0925" w:rsidRPr="008B42DF">
        <w:rPr>
          <w:rFonts w:ascii="Times New Roman" w:hAnsi="Times New Roman"/>
          <w:color w:val="000000"/>
        </w:rPr>
        <w:t>n</w:t>
      </w:r>
      <w:r w:rsidR="00DC0925">
        <w:rPr>
          <w:rFonts w:ascii="Times New Roman" w:hAnsi="Times New Roman"/>
        </w:rPr>
        <w:t xml:space="preserve"> questo caso la figura </w:t>
      </w:r>
      <w:r w:rsidRPr="00CA7930">
        <w:rPr>
          <w:rFonts w:ascii="Times New Roman" w:hAnsi="Times New Roman"/>
        </w:rPr>
        <w:t>viene</w:t>
      </w:r>
      <w:r w:rsidR="002841B7">
        <w:rPr>
          <w:rFonts w:ascii="Times New Roman" w:hAnsi="Times New Roman"/>
        </w:rPr>
        <w:t xml:space="preserve"> posta a inizio o a fine pagina.</w:t>
      </w:r>
    </w:p>
    <w:p w:rsidR="00DE3A1D" w:rsidRDefault="00EC509D" w:rsidP="00C93C8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it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256540</wp:posOffset>
            </wp:positionV>
            <wp:extent cx="5975985" cy="3128645"/>
            <wp:effectExtent l="0" t="0" r="0" b="0"/>
            <wp:wrapSquare wrapText="bothSides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2C" w:rsidRDefault="0019402C" w:rsidP="00CA793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3A1D" w:rsidRPr="00383D23" w:rsidRDefault="00DE3A1D" w:rsidP="00CA7930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063E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igura 3</w:t>
      </w:r>
      <w:r w:rsidRPr="0074063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Esempi</w:t>
      </w:r>
      <w:r w:rsidR="00E44D5D">
        <w:rPr>
          <w:rFonts w:ascii="Times New Roman" w:hAnsi="Times New Roman"/>
          <w:sz w:val="20"/>
          <w:szCs w:val="20"/>
        </w:rPr>
        <w:t>o</w:t>
      </w:r>
      <w:r w:rsidRPr="007406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grafico a istogramma posto sulla larghezza di </w:t>
      </w:r>
      <w:r w:rsidR="00CA7930">
        <w:rPr>
          <w:rFonts w:ascii="Times New Roman" w:hAnsi="Times New Roman"/>
          <w:sz w:val="20"/>
          <w:szCs w:val="20"/>
        </w:rPr>
        <w:t>due</w:t>
      </w:r>
      <w:r>
        <w:rPr>
          <w:rFonts w:ascii="Times New Roman" w:hAnsi="Times New Roman"/>
          <w:sz w:val="20"/>
          <w:szCs w:val="20"/>
        </w:rPr>
        <w:t xml:space="preserve"> colonn</w:t>
      </w:r>
      <w:r w:rsidR="00CA7930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del Bollettino</w:t>
      </w:r>
      <w:r w:rsidR="002841B7">
        <w:rPr>
          <w:rFonts w:ascii="Times New Roman" w:hAnsi="Times New Roman"/>
          <w:sz w:val="20"/>
          <w:szCs w:val="20"/>
        </w:rPr>
        <w:t xml:space="preserve">. Figure su due colonne vengono poste in cima o in fondo alla pagina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[s</w:t>
      </w:r>
      <w:r w:rsidRPr="00842BC3">
        <w:rPr>
          <w:rFonts w:ascii="Times New Roman" w:hAnsi="Times New Roman"/>
          <w:color w:val="FF0000"/>
          <w:sz w:val="20"/>
          <w:szCs w:val="20"/>
        </w:rPr>
        <w:t>igle e abbreviazioni devono essere spiegate nella didascalia]</w:t>
      </w:r>
      <w:r w:rsidRPr="00A51E6B">
        <w:rPr>
          <w:rFonts w:ascii="Times New Roman" w:hAnsi="Times New Roman"/>
          <w:color w:val="000000"/>
          <w:sz w:val="20"/>
          <w:szCs w:val="20"/>
        </w:rPr>
        <w:t>.</w:t>
      </w:r>
    </w:p>
    <w:p w:rsidR="006F15D7" w:rsidRDefault="006F15D7" w:rsidP="00CC0923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5649C" w:rsidRDefault="005564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C0925" w:rsidRPr="00CA7930" w:rsidRDefault="00E376EF" w:rsidP="00DC0925">
      <w:pPr>
        <w:pStyle w:val="Nessunaspaziatura"/>
        <w:tabs>
          <w:tab w:val="left" w:pos="2694"/>
        </w:tabs>
        <w:spacing w:line="360" w:lineRule="auto"/>
        <w:jc w:val="both"/>
        <w:rPr>
          <w:rFonts w:ascii="Times New Roman" w:hAnsi="Times New Roman"/>
        </w:rPr>
      </w:pPr>
      <w:r w:rsidRPr="0055649C">
        <w:rPr>
          <w:rFonts w:ascii="Times New Roman" w:hAnsi="Times New Roman"/>
        </w:rPr>
        <w:t xml:space="preserve">Esempio di figura </w:t>
      </w:r>
      <w:r>
        <w:rPr>
          <w:rFonts w:ascii="Times New Roman" w:hAnsi="Times New Roman"/>
        </w:rPr>
        <w:t xml:space="preserve">composta </w:t>
      </w:r>
      <w:r w:rsidR="002841B7">
        <w:rPr>
          <w:rFonts w:ascii="Times New Roman" w:hAnsi="Times New Roman"/>
        </w:rPr>
        <w:t>su una colonna. Le singole figure</w:t>
      </w:r>
      <w:r w:rsidR="00DC0925">
        <w:rPr>
          <w:rFonts w:ascii="Times New Roman" w:hAnsi="Times New Roman"/>
        </w:rPr>
        <w:t xml:space="preserve"> </w:t>
      </w:r>
      <w:r w:rsidR="002841B7">
        <w:rPr>
          <w:rFonts w:ascii="Times New Roman" w:hAnsi="Times New Roman"/>
        </w:rPr>
        <w:t>sono</w:t>
      </w:r>
      <w:r w:rsidR="00DC0925">
        <w:rPr>
          <w:rFonts w:ascii="Times New Roman" w:hAnsi="Times New Roman"/>
        </w:rPr>
        <w:t xml:space="preserve"> contrassegnat</w:t>
      </w:r>
      <w:r w:rsidR="002841B7">
        <w:rPr>
          <w:rFonts w:ascii="Times New Roman" w:hAnsi="Times New Roman"/>
        </w:rPr>
        <w:t>e</w:t>
      </w:r>
      <w:r w:rsidR="00DC0925">
        <w:rPr>
          <w:rFonts w:ascii="Times New Roman" w:hAnsi="Times New Roman"/>
        </w:rPr>
        <w:t xml:space="preserve"> da una lettera</w:t>
      </w:r>
      <w:r w:rsidR="002841B7">
        <w:rPr>
          <w:rFonts w:ascii="Times New Roman" w:hAnsi="Times New Roman"/>
        </w:rPr>
        <w:t xml:space="preserve"> maiuscola (A, B, C…) che vengono riportate</w:t>
      </w:r>
      <w:r w:rsidR="00DC0925">
        <w:rPr>
          <w:rFonts w:ascii="Times New Roman" w:hAnsi="Times New Roman"/>
        </w:rPr>
        <w:t xml:space="preserve"> in didascalia </w:t>
      </w:r>
      <w:r w:rsidR="002841B7">
        <w:rPr>
          <w:rFonts w:ascii="Times New Roman" w:hAnsi="Times New Roman"/>
        </w:rPr>
        <w:t>seguite da un “due punti” da una breve descritta (A: …descrizione…; B: …descrizione… ecc.).</w:t>
      </w:r>
    </w:p>
    <w:p w:rsidR="00E376EF" w:rsidRPr="0055649C" w:rsidRDefault="00E376EF" w:rsidP="00E376EF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55649C" w:rsidRDefault="00EC509D" w:rsidP="00E376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lang w:eastAsia="it-CH"/>
        </w:rPr>
        <w:drawing>
          <wp:inline distT="0" distB="0" distL="0" distR="0">
            <wp:extent cx="3066415" cy="53809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538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6EF" w:rsidRPr="00A51E6B" w:rsidRDefault="00E376EF" w:rsidP="00E376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0"/>
          <w:szCs w:val="20"/>
        </w:rPr>
      </w:pPr>
      <w:r w:rsidRPr="00A51E6B">
        <w:rPr>
          <w:rFonts w:ascii="Times New Roman" w:hAnsi="Times New Roman"/>
          <w:sz w:val="20"/>
          <w:szCs w:val="20"/>
          <w:lang w:val="it-IT"/>
        </w:rPr>
        <w:t xml:space="preserve">Figura 3: </w:t>
      </w:r>
      <w:r w:rsidRPr="0074063E">
        <w:rPr>
          <w:rFonts w:ascii="Times New Roman" w:hAnsi="Times New Roman"/>
          <w:sz w:val="20"/>
          <w:szCs w:val="20"/>
        </w:rPr>
        <w:t xml:space="preserve">Esempio </w:t>
      </w:r>
      <w:r>
        <w:rPr>
          <w:rFonts w:ascii="Times New Roman" w:hAnsi="Times New Roman"/>
          <w:sz w:val="20"/>
          <w:szCs w:val="20"/>
        </w:rPr>
        <w:t xml:space="preserve">di figura </w:t>
      </w:r>
      <w:r w:rsidR="00DC0925">
        <w:rPr>
          <w:rFonts w:ascii="Times New Roman" w:hAnsi="Times New Roman"/>
          <w:sz w:val="20"/>
          <w:szCs w:val="20"/>
        </w:rPr>
        <w:t xml:space="preserve">composta </w:t>
      </w:r>
      <w:r>
        <w:rPr>
          <w:rFonts w:ascii="Times New Roman" w:hAnsi="Times New Roman"/>
          <w:sz w:val="20"/>
          <w:szCs w:val="20"/>
        </w:rPr>
        <w:t xml:space="preserve">su </w:t>
      </w:r>
      <w:r w:rsidR="002841B7">
        <w:rPr>
          <w:rFonts w:ascii="Times New Roman" w:hAnsi="Times New Roman"/>
          <w:sz w:val="20"/>
          <w:szCs w:val="20"/>
        </w:rPr>
        <w:t>una colonna</w:t>
      </w:r>
      <w:r>
        <w:rPr>
          <w:rFonts w:ascii="Times New Roman" w:hAnsi="Times New Roman"/>
          <w:sz w:val="20"/>
          <w:szCs w:val="20"/>
        </w:rPr>
        <w:t>.</w:t>
      </w:r>
      <w:r w:rsidR="002841B7">
        <w:rPr>
          <w:rFonts w:ascii="Times New Roman" w:hAnsi="Times New Roman"/>
          <w:sz w:val="20"/>
          <w:szCs w:val="20"/>
        </w:rPr>
        <w:t xml:space="preserve"> </w:t>
      </w:r>
      <w:r w:rsidR="002841B7" w:rsidRPr="002841B7">
        <w:rPr>
          <w:rFonts w:ascii="Times New Roman" w:hAnsi="Times New Roman"/>
          <w:sz w:val="20"/>
          <w:szCs w:val="20"/>
        </w:rPr>
        <w:t>Le singole figure sono contrassegnate da una lettera maiuscola (A, B, C…) che vengono riportate in didascalia seguite da un “due punti” da una breve descritta (A: …descrizione…; B: …descrizione… ecc.).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[s</w:t>
      </w:r>
      <w:r w:rsidRPr="00842BC3">
        <w:rPr>
          <w:rFonts w:ascii="Times New Roman" w:hAnsi="Times New Roman"/>
          <w:color w:val="FF0000"/>
          <w:sz w:val="20"/>
          <w:szCs w:val="20"/>
        </w:rPr>
        <w:t>igle e abbreviazioni devono essere spiegate nella didascalia]</w:t>
      </w:r>
      <w:r w:rsidRPr="00A51E6B">
        <w:rPr>
          <w:rFonts w:ascii="Times New Roman" w:hAnsi="Times New Roman"/>
          <w:color w:val="000000"/>
          <w:sz w:val="20"/>
          <w:szCs w:val="20"/>
        </w:rPr>
        <w:t>.</w:t>
      </w:r>
    </w:p>
    <w:p w:rsidR="00E376EF" w:rsidRDefault="00E376EF" w:rsidP="00E376EF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</w:p>
    <w:p w:rsidR="00E376EF" w:rsidRDefault="00E376EF" w:rsidP="00E376EF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</w:p>
    <w:p w:rsidR="000D171E" w:rsidRPr="00383D23" w:rsidRDefault="000D171E" w:rsidP="00CC0923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  <w:r w:rsidRPr="00383D23">
        <w:rPr>
          <w:rFonts w:ascii="Times New Roman" w:hAnsi="Times New Roman"/>
          <w:b/>
          <w:caps/>
        </w:rPr>
        <w:t>Discussione</w:t>
      </w:r>
    </w:p>
    <w:p w:rsidR="00920EA1" w:rsidRDefault="00920EA1" w:rsidP="00CC0923">
      <w:pPr>
        <w:spacing w:after="0" w:line="360" w:lineRule="aut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</w:rPr>
        <w:t xml:space="preserve">Sottotitolo di 1.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>
        <w:rPr>
          <w:rFonts w:ascii="Times New Roman" w:hAnsi="Times New Roman"/>
          <w:color w:val="FF0000"/>
          <w:lang w:val="it-IT"/>
        </w:rPr>
        <w:t>grassetto]</w:t>
      </w:r>
    </w:p>
    <w:p w:rsidR="00920EA1" w:rsidRPr="00920EA1" w:rsidRDefault="00920EA1" w:rsidP="00CC0923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Sottotitolo di 2. livello </w:t>
      </w:r>
      <w:r>
        <w:rPr>
          <w:rFonts w:ascii="Times New Roman" w:hAnsi="Times New Roman"/>
          <w:bCs/>
          <w:color w:val="FF0000"/>
          <w:lang w:val="it-IT"/>
        </w:rPr>
        <w:t>[</w:t>
      </w:r>
      <w:r>
        <w:rPr>
          <w:rFonts w:ascii="Times New Roman" w:hAnsi="Times New Roman"/>
          <w:color w:val="FF0000"/>
          <w:lang w:val="it-IT"/>
        </w:rPr>
        <w:t>Italic</w:t>
      </w:r>
      <w:r w:rsidR="00C93C80">
        <w:rPr>
          <w:rFonts w:ascii="Times New Roman" w:hAnsi="Times New Roman"/>
          <w:color w:val="FF0000"/>
          <w:lang w:val="it-IT"/>
        </w:rPr>
        <w:t>o</w:t>
      </w:r>
      <w:r>
        <w:rPr>
          <w:rFonts w:ascii="Times New Roman" w:hAnsi="Times New Roman"/>
          <w:color w:val="FF0000"/>
          <w:lang w:val="it-IT"/>
        </w:rPr>
        <w:t xml:space="preserve"> semplice]</w:t>
      </w:r>
    </w:p>
    <w:p w:rsidR="00D937A5" w:rsidRDefault="00D937A5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0D171E" w:rsidRPr="00383D23" w:rsidRDefault="000D171E" w:rsidP="00CC0923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caps/>
        </w:rPr>
        <w:t xml:space="preserve">conclusione </w:t>
      </w:r>
      <w:r w:rsidRPr="00CF07AE">
        <w:rPr>
          <w:rFonts w:ascii="Times New Roman" w:hAnsi="Times New Roman"/>
          <w:color w:val="FF0000"/>
          <w:sz w:val="24"/>
          <w:szCs w:val="24"/>
        </w:rPr>
        <w:t>[</w:t>
      </w:r>
      <w:r>
        <w:rPr>
          <w:rFonts w:ascii="Times New Roman" w:hAnsi="Times New Roman"/>
          <w:color w:val="FF0000"/>
          <w:sz w:val="24"/>
          <w:szCs w:val="24"/>
        </w:rPr>
        <w:t>facoltativo</w:t>
      </w:r>
      <w:r w:rsidRPr="00CF07AE">
        <w:rPr>
          <w:rFonts w:ascii="Times New Roman" w:hAnsi="Times New Roman"/>
          <w:color w:val="FF0000"/>
          <w:sz w:val="24"/>
          <w:szCs w:val="24"/>
        </w:rPr>
        <w:t xml:space="preserve">] </w:t>
      </w:r>
    </w:p>
    <w:p w:rsidR="00D937A5" w:rsidRDefault="00D937A5" w:rsidP="00CC0923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E44D5D" w:rsidRPr="00383D23" w:rsidRDefault="00CF07AE" w:rsidP="00E44D5D">
      <w:pPr>
        <w:pStyle w:val="Nessunaspaziatura"/>
        <w:spacing w:line="360" w:lineRule="auto"/>
        <w:jc w:val="both"/>
        <w:rPr>
          <w:rFonts w:ascii="Times New Roman" w:hAnsi="Times New Roman"/>
          <w:b/>
          <w:caps/>
        </w:rPr>
      </w:pPr>
      <w:r w:rsidRPr="00383D23">
        <w:rPr>
          <w:rFonts w:ascii="Times New Roman" w:hAnsi="Times New Roman"/>
          <w:b/>
          <w:caps/>
        </w:rPr>
        <w:t>Ringraziamenti</w:t>
      </w:r>
      <w:r w:rsidR="00E44D5D">
        <w:rPr>
          <w:rFonts w:ascii="Times New Roman" w:hAnsi="Times New Roman"/>
          <w:b/>
          <w:caps/>
        </w:rPr>
        <w:t xml:space="preserve"> </w:t>
      </w:r>
      <w:r w:rsidR="00E44D5D" w:rsidRPr="001A636D">
        <w:rPr>
          <w:rFonts w:ascii="Times New Roman" w:hAnsi="Times New Roman"/>
          <w:color w:val="FF0000"/>
          <w:lang w:val="it-IT"/>
        </w:rPr>
        <w:t>[</w:t>
      </w:r>
      <w:r w:rsidR="00E44D5D">
        <w:rPr>
          <w:rFonts w:ascii="Times New Roman" w:hAnsi="Times New Roman"/>
          <w:color w:val="FF0000"/>
          <w:lang w:val="it-IT"/>
        </w:rPr>
        <w:t>se necessari</w:t>
      </w:r>
      <w:r w:rsidR="00E44D5D" w:rsidRPr="001A636D">
        <w:rPr>
          <w:rFonts w:ascii="Times New Roman" w:hAnsi="Times New Roman"/>
          <w:b/>
          <w:color w:val="FF0000"/>
          <w:lang w:val="it-IT"/>
        </w:rPr>
        <w:t>]</w:t>
      </w:r>
    </w:p>
    <w:p w:rsidR="00D937A5" w:rsidRDefault="00D937A5" w:rsidP="0055649C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F07AE" w:rsidRPr="00383D23" w:rsidRDefault="004007A4" w:rsidP="0055649C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caps/>
          <w:sz w:val="24"/>
          <w:szCs w:val="24"/>
        </w:rPr>
        <w:t>referenze bibliografiche</w:t>
      </w:r>
      <w:r w:rsidR="00CF07A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F07AE" w:rsidRPr="00CF07A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937A5" w:rsidRPr="00A51E6B" w:rsidRDefault="00C93C80" w:rsidP="00C93C80">
      <w:pPr>
        <w:pStyle w:val="Nessunaspaziatura"/>
        <w:spacing w:line="360" w:lineRule="auto"/>
        <w:ind w:left="426" w:hanging="426"/>
        <w:jc w:val="both"/>
        <w:rPr>
          <w:color w:val="000000"/>
          <w:lang w:val="it-IT"/>
        </w:rPr>
      </w:pPr>
      <w:r w:rsidRPr="00C93C80">
        <w:rPr>
          <w:rFonts w:ascii="Times New Roman" w:hAnsi="Times New Roman"/>
          <w:color w:val="FF0000"/>
          <w:lang w:val="it-IT"/>
        </w:rPr>
        <w:t>Per e</w:t>
      </w:r>
      <w:r w:rsidR="0055649C" w:rsidRPr="00C93C80">
        <w:rPr>
          <w:rFonts w:ascii="Times New Roman" w:hAnsi="Times New Roman"/>
          <w:color w:val="FF0000"/>
          <w:lang w:val="it-IT"/>
        </w:rPr>
        <w:t xml:space="preserve">sempi </w:t>
      </w:r>
      <w:r w:rsidRPr="00C93C80">
        <w:rPr>
          <w:rFonts w:ascii="Times New Roman" w:hAnsi="Times New Roman"/>
          <w:color w:val="FF0000"/>
          <w:lang w:val="it-IT"/>
        </w:rPr>
        <w:t>di referenze, si veda</w:t>
      </w:r>
      <w:r w:rsidR="0055649C" w:rsidRPr="00C93C80">
        <w:rPr>
          <w:rFonts w:ascii="Times New Roman" w:hAnsi="Times New Roman"/>
          <w:color w:val="FF0000"/>
          <w:lang w:val="it-IT"/>
        </w:rPr>
        <w:t xml:space="preserve"> Istruzioni per gli autori</w:t>
      </w:r>
    </w:p>
    <w:sectPr w:rsidR="00D937A5" w:rsidRPr="00A51E6B" w:rsidSect="001230D7">
      <w:headerReference w:type="default" r:id="rId9"/>
      <w:footerReference w:type="default" r:id="rId10"/>
      <w:headerReference w:type="first" r:id="rId11"/>
      <w:footnotePr>
        <w:numFmt w:val="chicago"/>
      </w:footnotePr>
      <w:pgSz w:w="11906" w:h="16838" w:code="9"/>
      <w:pgMar w:top="1418" w:right="1134" w:bottom="993" w:left="1134" w:header="709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DF" w:rsidRDefault="008B42DF">
      <w:pPr>
        <w:spacing w:after="0" w:line="240" w:lineRule="auto"/>
      </w:pPr>
      <w:r>
        <w:separator/>
      </w:r>
    </w:p>
  </w:endnote>
  <w:endnote w:type="continuationSeparator" w:id="0">
    <w:p w:rsidR="008B42DF" w:rsidRDefault="008B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39" w:rsidRPr="008E4151" w:rsidRDefault="003F4239" w:rsidP="008E4151">
    <w:pPr>
      <w:pStyle w:val="Pidipagina"/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DF" w:rsidRDefault="008B42DF">
      <w:pPr>
        <w:spacing w:after="0" w:line="240" w:lineRule="auto"/>
      </w:pPr>
      <w:r>
        <w:separator/>
      </w:r>
    </w:p>
  </w:footnote>
  <w:footnote w:type="continuationSeparator" w:id="0">
    <w:p w:rsidR="008B42DF" w:rsidRDefault="008B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89" w:rsidRPr="00510736" w:rsidRDefault="00527989" w:rsidP="00527989">
    <w:pPr>
      <w:pStyle w:val="Intestazione"/>
      <w:jc w:val="center"/>
      <w:rPr>
        <w:color w:val="0000FF"/>
      </w:rPr>
    </w:pPr>
    <w:r w:rsidRPr="00510736">
      <w:rPr>
        <w:color w:val="0000FF"/>
      </w:rPr>
      <w:t xml:space="preserve">[numerare le pagine] </w:t>
    </w:r>
  </w:p>
  <w:p w:rsidR="00527989" w:rsidRPr="00510736" w:rsidRDefault="00527989" w:rsidP="00527989">
    <w:pPr>
      <w:pStyle w:val="Intestazione"/>
      <w:jc w:val="center"/>
      <w:rPr>
        <w:color w:val="0000FF"/>
      </w:rPr>
    </w:pPr>
    <w:r w:rsidRPr="00510736">
      <w:rPr>
        <w:color w:val="0000FF"/>
      </w:rPr>
      <w:fldChar w:fldCharType="begin"/>
    </w:r>
    <w:r w:rsidRPr="00510736">
      <w:rPr>
        <w:color w:val="0000FF"/>
      </w:rPr>
      <w:instrText xml:space="preserve"> PAGE   \* MERGEFORMAT </w:instrText>
    </w:r>
    <w:r w:rsidRPr="00510736">
      <w:rPr>
        <w:color w:val="0000FF"/>
      </w:rPr>
      <w:fldChar w:fldCharType="separate"/>
    </w:r>
    <w:r w:rsidR="00EC509D">
      <w:rPr>
        <w:noProof/>
        <w:color w:val="0000FF"/>
      </w:rPr>
      <w:t>5</w:t>
    </w:r>
    <w:r w:rsidRPr="00510736">
      <w:rPr>
        <w:noProof/>
        <w:color w:val="0000FF"/>
      </w:rPr>
      <w:fldChar w:fldCharType="end"/>
    </w:r>
  </w:p>
  <w:p w:rsidR="00527989" w:rsidRPr="00510736" w:rsidRDefault="00527989">
    <w:pPr>
      <w:pStyle w:val="Intestazione"/>
      <w:rPr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9A" w:rsidRPr="00CF6DF0" w:rsidRDefault="002F6C9A" w:rsidP="00EE102E">
    <w:pPr>
      <w:pStyle w:val="Intestazione"/>
      <w:jc w:val="center"/>
      <w:rPr>
        <w:color w:val="0000FF"/>
      </w:rPr>
    </w:pPr>
    <w:r w:rsidRPr="00A51E6B">
      <w:rPr>
        <w:rFonts w:ascii="Times New Roman" w:hAnsi="Times New Roman"/>
        <w:color w:val="0000FF"/>
      </w:rPr>
      <w:t xml:space="preserve">[numerare le pagine] </w:t>
    </w:r>
    <w:r w:rsidRPr="00A51E6B">
      <w:rPr>
        <w:rFonts w:ascii="Times New Roman" w:hAnsi="Times New Roman"/>
        <w:color w:val="0000FF"/>
      </w:rPr>
      <w:fldChar w:fldCharType="begin"/>
    </w:r>
    <w:r w:rsidRPr="00A51E6B">
      <w:rPr>
        <w:rFonts w:ascii="Times New Roman" w:hAnsi="Times New Roman"/>
        <w:color w:val="0000FF"/>
      </w:rPr>
      <w:instrText xml:space="preserve"> PAGE   \* MERGEFORMAT </w:instrText>
    </w:r>
    <w:r w:rsidRPr="00A51E6B">
      <w:rPr>
        <w:rFonts w:ascii="Times New Roman" w:hAnsi="Times New Roman"/>
        <w:color w:val="0000FF"/>
      </w:rPr>
      <w:fldChar w:fldCharType="separate"/>
    </w:r>
    <w:r w:rsidR="00EC509D">
      <w:rPr>
        <w:rFonts w:ascii="Times New Roman" w:hAnsi="Times New Roman"/>
        <w:noProof/>
        <w:color w:val="0000FF"/>
      </w:rPr>
      <w:t>1</w:t>
    </w:r>
    <w:r w:rsidRPr="00A51E6B">
      <w:rPr>
        <w:rFonts w:ascii="Times New Roman" w:hAnsi="Times New Roman"/>
        <w:noProof/>
        <w:color w:val="0000FF"/>
      </w:rPr>
      <w:fldChar w:fldCharType="end"/>
    </w:r>
  </w:p>
  <w:p w:rsidR="002F6C9A" w:rsidRPr="002F6C9A" w:rsidRDefault="002F6C9A">
    <w:pPr>
      <w:pStyle w:val="Intestazione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AE"/>
    <w:rsid w:val="000253BB"/>
    <w:rsid w:val="00040024"/>
    <w:rsid w:val="000477D9"/>
    <w:rsid w:val="000C16CF"/>
    <w:rsid w:val="000D171E"/>
    <w:rsid w:val="001230D7"/>
    <w:rsid w:val="00146F5E"/>
    <w:rsid w:val="0019402C"/>
    <w:rsid w:val="002116F5"/>
    <w:rsid w:val="002841B7"/>
    <w:rsid w:val="002C3726"/>
    <w:rsid w:val="002D0B33"/>
    <w:rsid w:val="002F6C9A"/>
    <w:rsid w:val="003D0BFB"/>
    <w:rsid w:val="003F4239"/>
    <w:rsid w:val="004007A4"/>
    <w:rsid w:val="00406DC4"/>
    <w:rsid w:val="00411E1A"/>
    <w:rsid w:val="0048464A"/>
    <w:rsid w:val="0049764B"/>
    <w:rsid w:val="00510736"/>
    <w:rsid w:val="00522B58"/>
    <w:rsid w:val="00527989"/>
    <w:rsid w:val="00532249"/>
    <w:rsid w:val="0055649C"/>
    <w:rsid w:val="005D6F6F"/>
    <w:rsid w:val="005E6907"/>
    <w:rsid w:val="0068576C"/>
    <w:rsid w:val="006F15D7"/>
    <w:rsid w:val="00736633"/>
    <w:rsid w:val="0074063E"/>
    <w:rsid w:val="00763C37"/>
    <w:rsid w:val="007B44D5"/>
    <w:rsid w:val="007E600B"/>
    <w:rsid w:val="00810A34"/>
    <w:rsid w:val="00842BC3"/>
    <w:rsid w:val="008A466D"/>
    <w:rsid w:val="008B42DF"/>
    <w:rsid w:val="008D07C9"/>
    <w:rsid w:val="008E4151"/>
    <w:rsid w:val="00920EA1"/>
    <w:rsid w:val="00931750"/>
    <w:rsid w:val="00A51E6B"/>
    <w:rsid w:val="00A60C0E"/>
    <w:rsid w:val="00C42ED0"/>
    <w:rsid w:val="00C6129B"/>
    <w:rsid w:val="00C93C80"/>
    <w:rsid w:val="00CA7930"/>
    <w:rsid w:val="00CC0923"/>
    <w:rsid w:val="00CF07AE"/>
    <w:rsid w:val="00CF6DF0"/>
    <w:rsid w:val="00D04308"/>
    <w:rsid w:val="00D74490"/>
    <w:rsid w:val="00D937A5"/>
    <w:rsid w:val="00D9576C"/>
    <w:rsid w:val="00DC0925"/>
    <w:rsid w:val="00DE3A1D"/>
    <w:rsid w:val="00E376EF"/>
    <w:rsid w:val="00E42133"/>
    <w:rsid w:val="00E44D5D"/>
    <w:rsid w:val="00E6289E"/>
    <w:rsid w:val="00E87505"/>
    <w:rsid w:val="00EC509D"/>
    <w:rsid w:val="00EE102E"/>
    <w:rsid w:val="00F10C32"/>
    <w:rsid w:val="00F55D09"/>
    <w:rsid w:val="00F92EA4"/>
    <w:rsid w:val="00F97E59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43150768-6A37-49F4-A291-F950F200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7A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07AE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0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F07AE"/>
    <w:rPr>
      <w:rFonts w:ascii="Calibri" w:eastAsia="Calibri" w:hAnsi="Calibri" w:cs="Times New Roman"/>
      <w:lang w:val="it-CH"/>
    </w:rPr>
  </w:style>
  <w:style w:type="character" w:styleId="Numeroriga">
    <w:name w:val="line number"/>
    <w:basedOn w:val="Carpredefinitoparagrafo"/>
    <w:uiPriority w:val="99"/>
    <w:semiHidden/>
    <w:unhideWhenUsed/>
    <w:rsid w:val="00CF07AE"/>
  </w:style>
  <w:style w:type="paragraph" w:styleId="Intestazione">
    <w:name w:val="header"/>
    <w:basedOn w:val="Normale"/>
    <w:link w:val="IntestazioneCarattere"/>
    <w:uiPriority w:val="99"/>
    <w:unhideWhenUsed/>
    <w:rsid w:val="002F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F6C9A"/>
    <w:rPr>
      <w:rFonts w:ascii="Calibri" w:eastAsia="Calibri" w:hAnsi="Calibri" w:cs="Times New Roman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15D7"/>
    <w:rPr>
      <w:rFonts w:ascii="Tahoma" w:eastAsia="Calibri" w:hAnsi="Tahoma" w:cs="Tahoma"/>
      <w:sz w:val="16"/>
      <w:szCs w:val="16"/>
      <w:lang w:val="it-CH"/>
    </w:rPr>
  </w:style>
  <w:style w:type="character" w:styleId="Rimandocommento">
    <w:name w:val="annotation reference"/>
    <w:uiPriority w:val="99"/>
    <w:semiHidden/>
    <w:unhideWhenUsed/>
    <w:rsid w:val="00C93C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C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93C80"/>
    <w:rPr>
      <w:rFonts w:ascii="Calibri" w:eastAsia="Calibri" w:hAnsi="Calibri" w:cs="Times New Roman"/>
      <w:sz w:val="20"/>
      <w:szCs w:val="20"/>
      <w:lang w:val="it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C8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3C80"/>
    <w:rPr>
      <w:rFonts w:ascii="Calibri" w:eastAsia="Calibri" w:hAnsi="Calibri" w:cs="Times New Roman"/>
      <w:b/>
      <w:bCs/>
      <w:sz w:val="20"/>
      <w:szCs w:val="20"/>
      <w:lang w:val="it-CH"/>
    </w:rPr>
  </w:style>
  <w:style w:type="paragraph" w:styleId="Revisione">
    <w:name w:val="Revision"/>
    <w:hidden/>
    <w:uiPriority w:val="99"/>
    <w:semiHidden/>
    <w:rsid w:val="007E600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WSL Birmensdorf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Moretti</dc:creator>
  <cp:keywords/>
  <cp:lastModifiedBy>Camilla Capelli</cp:lastModifiedBy>
  <cp:revision>2</cp:revision>
  <dcterms:created xsi:type="dcterms:W3CDTF">2022-01-21T09:37:00Z</dcterms:created>
  <dcterms:modified xsi:type="dcterms:W3CDTF">2022-01-21T09:37:00Z</dcterms:modified>
</cp:coreProperties>
</file>